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2DEFA" w14:textId="77777777" w:rsidR="00A70D00" w:rsidRDefault="00A70D00" w:rsidP="00BD0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DD">
        <w:rPr>
          <w:rFonts w:ascii="Times New Roman" w:hAnsi="Times New Roman" w:cs="Times New Roman"/>
          <w:sz w:val="24"/>
          <w:szCs w:val="24"/>
        </w:rPr>
        <w:t>Assunto: PROCESSO SELETIVO PROF.SUBSTITUTO.</w:t>
      </w:r>
    </w:p>
    <w:p w14:paraId="0D821C33" w14:textId="65557C0C" w:rsidR="00316377" w:rsidRPr="00316377" w:rsidRDefault="00A70D00" w:rsidP="00BD0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comissão Julgadora </w:t>
      </w:r>
      <w:r w:rsidRPr="008F7DDD">
        <w:rPr>
          <w:rFonts w:ascii="Times New Roman" w:hAnsi="Times New Roman" w:cs="Times New Roman"/>
          <w:sz w:val="24"/>
          <w:szCs w:val="24"/>
        </w:rPr>
        <w:t xml:space="preserve">encaminha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93E80">
        <w:rPr>
          <w:rFonts w:ascii="Times New Roman" w:hAnsi="Times New Roman" w:cs="Times New Roman"/>
          <w:sz w:val="24"/>
          <w:szCs w:val="24"/>
        </w:rPr>
        <w:t xml:space="preserve">s notas dos candidatos e a </w:t>
      </w:r>
      <w:r w:rsidRPr="00693E80">
        <w:rPr>
          <w:rFonts w:ascii="Times New Roman" w:hAnsi="Times New Roman" w:cs="Times New Roman"/>
          <w:sz w:val="24"/>
          <w:szCs w:val="24"/>
        </w:rPr>
        <w:t>c</w:t>
      </w:r>
      <w:r w:rsidR="00316377" w:rsidRPr="00693E80">
        <w:rPr>
          <w:rFonts w:ascii="Times New Roman" w:hAnsi="Times New Roman" w:cs="Times New Roman"/>
          <w:sz w:val="24"/>
          <w:szCs w:val="24"/>
        </w:rPr>
        <w:t>lassificação</w:t>
      </w:r>
      <w:r w:rsidR="00BD0140" w:rsidRPr="00693E80">
        <w:rPr>
          <w:rFonts w:ascii="Times New Roman" w:hAnsi="Times New Roman" w:cs="Times New Roman"/>
          <w:sz w:val="24"/>
          <w:szCs w:val="24"/>
        </w:rPr>
        <w:t xml:space="preserve"> dos candidatos </w:t>
      </w:r>
      <w:r w:rsidR="00080652" w:rsidRPr="00693E80">
        <w:rPr>
          <w:rFonts w:ascii="Times New Roman" w:hAnsi="Times New Roman" w:cs="Times New Roman"/>
          <w:sz w:val="24"/>
          <w:szCs w:val="24"/>
        </w:rPr>
        <w:t>APROVADOS</w:t>
      </w:r>
      <w:r w:rsidR="00316377" w:rsidRPr="00693E80">
        <w:rPr>
          <w:rFonts w:ascii="Times New Roman" w:hAnsi="Times New Roman" w:cs="Times New Roman"/>
          <w:sz w:val="24"/>
          <w:szCs w:val="24"/>
        </w:rPr>
        <w:t xml:space="preserve"> -</w:t>
      </w:r>
      <w:r w:rsidR="00316377" w:rsidRPr="003163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377" w:rsidRPr="00316377">
        <w:rPr>
          <w:rFonts w:ascii="Times New Roman" w:hAnsi="Times New Roman" w:cs="Times New Roman"/>
          <w:sz w:val="24"/>
          <w:szCs w:val="24"/>
        </w:rPr>
        <w:t>EDITAL DE PROCESSO SELETIVO PÚBLICO SIMPLIFICADO REMOTO PARA CONTRATAÇÃO TEMPORÁRIA DE PROFESSOR SUBSTITUTO DA UNIVERSIDADE DO ESTADO DO RIO DE JANEIRO</w:t>
      </w:r>
    </w:p>
    <w:p w14:paraId="46C07921" w14:textId="49A03083" w:rsidR="00475414" w:rsidRPr="00316377" w:rsidRDefault="00693E80" w:rsidP="00693E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c</w:t>
      </w:r>
      <w:r w:rsidR="00080652" w:rsidRPr="00316377">
        <w:rPr>
          <w:rFonts w:ascii="Times New Roman" w:hAnsi="Times New Roman" w:cs="Times New Roman"/>
          <w:sz w:val="24"/>
          <w:szCs w:val="24"/>
        </w:rPr>
        <w:t>andidato que obt</w:t>
      </w:r>
      <w:r w:rsidR="008836F7">
        <w:rPr>
          <w:rFonts w:ascii="Times New Roman" w:hAnsi="Times New Roman" w:cs="Times New Roman"/>
          <w:sz w:val="24"/>
          <w:szCs w:val="24"/>
        </w:rPr>
        <w:t>e</w:t>
      </w:r>
      <w:r w:rsidR="00080652" w:rsidRPr="00316377">
        <w:rPr>
          <w:rFonts w:ascii="Times New Roman" w:hAnsi="Times New Roman" w:cs="Times New Roman"/>
          <w:sz w:val="24"/>
          <w:szCs w:val="24"/>
        </w:rPr>
        <w:t>ve nota superior ou igual 70 (setenta) pontos na análise documental (valor máximo de 100 pontos), segundo critério estabelecido no Anexo IV</w:t>
      </w:r>
      <w:r>
        <w:rPr>
          <w:rFonts w:ascii="Times New Roman" w:hAnsi="Times New Roman" w:cs="Times New Roman"/>
          <w:sz w:val="24"/>
          <w:szCs w:val="24"/>
        </w:rPr>
        <w:t xml:space="preserve"> foram aprovados.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5469"/>
        <w:gridCol w:w="1036"/>
        <w:gridCol w:w="1989"/>
      </w:tblGrid>
      <w:tr w:rsidR="008836F7" w:rsidRPr="000B3452" w14:paraId="3A8A93CD" w14:textId="590DE59E" w:rsidTr="008836F7">
        <w:tc>
          <w:tcPr>
            <w:tcW w:w="3219" w:type="pct"/>
          </w:tcPr>
          <w:p w14:paraId="10294BE2" w14:textId="12875D2A" w:rsidR="008836F7" w:rsidRPr="000B345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452">
              <w:rPr>
                <w:rFonts w:ascii="Times New Roman" w:hAnsi="Times New Roman" w:cs="Times New Roman"/>
                <w:b/>
                <w:bCs/>
              </w:rPr>
              <w:t>Candidato</w:t>
            </w:r>
          </w:p>
        </w:tc>
        <w:tc>
          <w:tcPr>
            <w:tcW w:w="610" w:type="pct"/>
          </w:tcPr>
          <w:p w14:paraId="1B50DE5E" w14:textId="4639D4D8" w:rsidR="008836F7" w:rsidRPr="000B345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Nota</w:t>
            </w:r>
          </w:p>
        </w:tc>
        <w:tc>
          <w:tcPr>
            <w:tcW w:w="1171" w:type="pct"/>
          </w:tcPr>
          <w:p w14:paraId="086F77A5" w14:textId="5FF1C94D" w:rsidR="008836F7" w:rsidRPr="000B345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Situação</w:t>
            </w:r>
          </w:p>
        </w:tc>
      </w:tr>
      <w:tr w:rsidR="008836F7" w:rsidRPr="005C3662" w14:paraId="1AA0D016" w14:textId="6F89695C" w:rsidTr="008836F7">
        <w:tc>
          <w:tcPr>
            <w:tcW w:w="3219" w:type="pct"/>
          </w:tcPr>
          <w:p w14:paraId="7154EF6B" w14:textId="535A7B63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3662">
              <w:rPr>
                <w:rFonts w:ascii="Times New Roman" w:hAnsi="Times New Roman" w:cs="Times New Roman"/>
              </w:rPr>
              <w:t>Deivisson</w:t>
            </w:r>
            <w:proofErr w:type="spellEnd"/>
            <w:r w:rsidRPr="005C3662">
              <w:rPr>
                <w:rFonts w:ascii="Times New Roman" w:hAnsi="Times New Roman" w:cs="Times New Roman"/>
              </w:rPr>
              <w:t xml:space="preserve"> Lopes Cunha</w:t>
            </w:r>
          </w:p>
        </w:tc>
        <w:tc>
          <w:tcPr>
            <w:tcW w:w="610" w:type="pct"/>
          </w:tcPr>
          <w:p w14:paraId="6271D4CE" w14:textId="626D57B2" w:rsidR="008836F7" w:rsidRPr="00FA6E91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100</w:t>
            </w:r>
          </w:p>
        </w:tc>
        <w:tc>
          <w:tcPr>
            <w:tcW w:w="1171" w:type="pct"/>
          </w:tcPr>
          <w:p w14:paraId="43FDC345" w14:textId="3E50E6E6" w:rsidR="008836F7" w:rsidRPr="00FA6E91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APROVADO</w:t>
            </w:r>
          </w:p>
        </w:tc>
      </w:tr>
      <w:tr w:rsidR="008836F7" w:rsidRPr="005C3662" w14:paraId="1A7E5334" w14:textId="485DD60C" w:rsidTr="008836F7">
        <w:tc>
          <w:tcPr>
            <w:tcW w:w="3219" w:type="pct"/>
          </w:tcPr>
          <w:p w14:paraId="265BA4E6" w14:textId="06B822A5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 xml:space="preserve">Giovanna Carneiro </w:t>
            </w:r>
            <w:proofErr w:type="spellStart"/>
            <w:r w:rsidRPr="005C3662">
              <w:rPr>
                <w:rFonts w:ascii="Times New Roman" w:hAnsi="Times New Roman" w:cs="Times New Roman"/>
              </w:rPr>
              <w:t>Ronzé</w:t>
            </w:r>
            <w:proofErr w:type="spellEnd"/>
            <w:r w:rsidRPr="005C3662">
              <w:rPr>
                <w:rFonts w:ascii="Times New Roman" w:hAnsi="Times New Roman" w:cs="Times New Roman"/>
              </w:rPr>
              <w:t xml:space="preserve"> Pedreira</w:t>
            </w:r>
          </w:p>
        </w:tc>
        <w:tc>
          <w:tcPr>
            <w:tcW w:w="610" w:type="pct"/>
          </w:tcPr>
          <w:p w14:paraId="24D1DB48" w14:textId="406B83EC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71" w:type="pct"/>
          </w:tcPr>
          <w:p w14:paraId="21D616D3" w14:textId="644365DC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REPROVADO</w:t>
            </w:r>
          </w:p>
        </w:tc>
      </w:tr>
      <w:tr w:rsidR="008836F7" w:rsidRPr="005C3662" w14:paraId="40025C00" w14:textId="5E4B6EFC" w:rsidTr="008836F7">
        <w:tc>
          <w:tcPr>
            <w:tcW w:w="3219" w:type="pct"/>
          </w:tcPr>
          <w:p w14:paraId="7B4AA656" w14:textId="080D3E3A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Josie Batista Bastos Carvalho</w:t>
            </w:r>
          </w:p>
        </w:tc>
        <w:tc>
          <w:tcPr>
            <w:tcW w:w="610" w:type="pct"/>
          </w:tcPr>
          <w:p w14:paraId="79DC3723" w14:textId="1DB5ECD3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71" w:type="pct"/>
          </w:tcPr>
          <w:p w14:paraId="103C2A56" w14:textId="4404684E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8836F7" w:rsidRPr="005C3662" w14:paraId="68DD4170" w14:textId="4B057118" w:rsidTr="008836F7">
        <w:tc>
          <w:tcPr>
            <w:tcW w:w="3219" w:type="pct"/>
          </w:tcPr>
          <w:p w14:paraId="3590350E" w14:textId="4B446FBF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Marco Tadeu Gomes Vianna</w:t>
            </w:r>
          </w:p>
        </w:tc>
        <w:tc>
          <w:tcPr>
            <w:tcW w:w="610" w:type="pct"/>
          </w:tcPr>
          <w:p w14:paraId="785037BE" w14:textId="2F9481B4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pct"/>
          </w:tcPr>
          <w:p w14:paraId="3877762D" w14:textId="31E18A11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8836F7" w:rsidRPr="005C3662" w14:paraId="5A46EC51" w14:textId="1BE580AF" w:rsidTr="008836F7">
        <w:tc>
          <w:tcPr>
            <w:tcW w:w="3219" w:type="pct"/>
          </w:tcPr>
          <w:p w14:paraId="0B245FE6" w14:textId="47ABBB8E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Sidnei Gomes dos Santos Junior</w:t>
            </w:r>
          </w:p>
        </w:tc>
        <w:tc>
          <w:tcPr>
            <w:tcW w:w="610" w:type="pct"/>
          </w:tcPr>
          <w:p w14:paraId="0D7FB7D9" w14:textId="3979056C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71" w:type="pct"/>
          </w:tcPr>
          <w:p w14:paraId="77BCC9A2" w14:textId="11616ADC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REPROVADO</w:t>
            </w:r>
          </w:p>
        </w:tc>
      </w:tr>
      <w:tr w:rsidR="008836F7" w:rsidRPr="005C3662" w14:paraId="04C8D8BD" w14:textId="183D2470" w:rsidTr="008836F7">
        <w:tc>
          <w:tcPr>
            <w:tcW w:w="3219" w:type="pct"/>
          </w:tcPr>
          <w:p w14:paraId="6DE4D091" w14:textId="7EF803EE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Tamires Carvalho dos Santos</w:t>
            </w:r>
          </w:p>
        </w:tc>
        <w:tc>
          <w:tcPr>
            <w:tcW w:w="610" w:type="pct"/>
          </w:tcPr>
          <w:p w14:paraId="7E222F27" w14:textId="73C6E431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71" w:type="pct"/>
          </w:tcPr>
          <w:p w14:paraId="0077DB57" w14:textId="19281491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  <w:tr w:rsidR="008836F7" w:rsidRPr="005C3662" w14:paraId="015592E4" w14:textId="5E3EFBFD" w:rsidTr="008836F7">
        <w:tc>
          <w:tcPr>
            <w:tcW w:w="3219" w:type="pct"/>
          </w:tcPr>
          <w:p w14:paraId="282F7675" w14:textId="00C6468C" w:rsidR="008836F7" w:rsidRPr="005C3662" w:rsidRDefault="008836F7" w:rsidP="00BD0140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3662">
              <w:rPr>
                <w:rFonts w:ascii="Times New Roman" w:hAnsi="Times New Roman" w:cs="Times New Roman"/>
              </w:rPr>
              <w:t>Thaynara</w:t>
            </w:r>
            <w:proofErr w:type="spellEnd"/>
            <w:r w:rsidRPr="005C3662">
              <w:rPr>
                <w:rFonts w:ascii="Times New Roman" w:hAnsi="Times New Roman" w:cs="Times New Roman"/>
              </w:rPr>
              <w:t xml:space="preserve"> Santana Rabelo</w:t>
            </w:r>
          </w:p>
        </w:tc>
        <w:tc>
          <w:tcPr>
            <w:tcW w:w="610" w:type="pct"/>
          </w:tcPr>
          <w:p w14:paraId="3FE033A5" w14:textId="4F17FE75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71" w:type="pct"/>
          </w:tcPr>
          <w:p w14:paraId="172A0790" w14:textId="33609AFF" w:rsidR="008836F7" w:rsidRPr="005C3662" w:rsidRDefault="008836F7" w:rsidP="000B345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</w:tr>
    </w:tbl>
    <w:p w14:paraId="6AA1A787" w14:textId="2F62782A" w:rsidR="00BD0140" w:rsidRDefault="00BD0140" w:rsidP="00BD0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8B899" w14:textId="36BEC184" w:rsidR="00693E80" w:rsidRDefault="00693E80" w:rsidP="00693E8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6377">
        <w:rPr>
          <w:rFonts w:ascii="Times New Roman" w:hAnsi="Times New Roman" w:cs="Times New Roman"/>
          <w:sz w:val="24"/>
          <w:szCs w:val="24"/>
        </w:rPr>
        <w:t>Para o desempate foram utilizados os seguintes critérios (item 5.5): a de maior pontuação na experiência profissional</w:t>
      </w:r>
      <w:r>
        <w:rPr>
          <w:rFonts w:ascii="Times New Roman" w:hAnsi="Times New Roman" w:cs="Times New Roman"/>
          <w:sz w:val="24"/>
          <w:szCs w:val="24"/>
        </w:rPr>
        <w:t xml:space="preserve"> em docência</w:t>
      </w:r>
      <w:r w:rsidRPr="00316377">
        <w:rPr>
          <w:rFonts w:ascii="Times New Roman" w:hAnsi="Times New Roman" w:cs="Times New Roman"/>
          <w:sz w:val="24"/>
          <w:szCs w:val="24"/>
        </w:rPr>
        <w:t>; a maior pontual na titulação e, persistindo o empate, o de maior idade.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289"/>
        <w:gridCol w:w="814"/>
        <w:gridCol w:w="1561"/>
        <w:gridCol w:w="1830"/>
      </w:tblGrid>
      <w:tr w:rsidR="008836F7" w:rsidRPr="000B3452" w14:paraId="6006A9AF" w14:textId="77777777" w:rsidTr="008836F7">
        <w:tc>
          <w:tcPr>
            <w:tcW w:w="2525" w:type="pct"/>
          </w:tcPr>
          <w:p w14:paraId="099F95DD" w14:textId="77777777" w:rsidR="008836F7" w:rsidRPr="000B3452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452">
              <w:rPr>
                <w:rFonts w:ascii="Times New Roman" w:hAnsi="Times New Roman" w:cs="Times New Roman"/>
                <w:b/>
                <w:bCs/>
              </w:rPr>
              <w:t>Candidato</w:t>
            </w:r>
          </w:p>
        </w:tc>
        <w:tc>
          <w:tcPr>
            <w:tcW w:w="479" w:type="pct"/>
          </w:tcPr>
          <w:p w14:paraId="4A44E9FE" w14:textId="77777777" w:rsidR="008836F7" w:rsidRPr="000B3452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Nota</w:t>
            </w:r>
          </w:p>
        </w:tc>
        <w:tc>
          <w:tcPr>
            <w:tcW w:w="919" w:type="pct"/>
          </w:tcPr>
          <w:p w14:paraId="50D1A3A4" w14:textId="77777777" w:rsidR="008836F7" w:rsidRPr="000B3452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Situação</w:t>
            </w:r>
          </w:p>
        </w:tc>
        <w:tc>
          <w:tcPr>
            <w:tcW w:w="1077" w:type="pct"/>
          </w:tcPr>
          <w:p w14:paraId="157FB9C6" w14:textId="77777777" w:rsidR="008836F7" w:rsidRPr="000B3452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B3452">
              <w:rPr>
                <w:rFonts w:ascii="Times New Roman" w:hAnsi="Times New Roman" w:cs="Times New Roman"/>
                <w:b/>
                <w:bCs/>
              </w:rPr>
              <w:t>C</w:t>
            </w:r>
            <w:r>
              <w:rPr>
                <w:rFonts w:ascii="Times New Roman" w:hAnsi="Times New Roman" w:cs="Times New Roman"/>
                <w:b/>
                <w:bCs/>
              </w:rPr>
              <w:t>lassificação</w:t>
            </w:r>
          </w:p>
        </w:tc>
      </w:tr>
      <w:tr w:rsidR="008836F7" w:rsidRPr="005C3662" w14:paraId="1ED85C9C" w14:textId="77777777" w:rsidTr="008836F7">
        <w:tc>
          <w:tcPr>
            <w:tcW w:w="2525" w:type="pct"/>
          </w:tcPr>
          <w:p w14:paraId="7AA886B9" w14:textId="77777777" w:rsidR="008836F7" w:rsidRPr="005C3662" w:rsidRDefault="008836F7" w:rsidP="00E240F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3662">
              <w:rPr>
                <w:rFonts w:ascii="Times New Roman" w:hAnsi="Times New Roman" w:cs="Times New Roman"/>
              </w:rPr>
              <w:t>Deivisson</w:t>
            </w:r>
            <w:proofErr w:type="spellEnd"/>
            <w:r w:rsidRPr="005C3662">
              <w:rPr>
                <w:rFonts w:ascii="Times New Roman" w:hAnsi="Times New Roman" w:cs="Times New Roman"/>
              </w:rPr>
              <w:t xml:space="preserve"> Lopes Cunha</w:t>
            </w:r>
          </w:p>
        </w:tc>
        <w:tc>
          <w:tcPr>
            <w:tcW w:w="479" w:type="pct"/>
          </w:tcPr>
          <w:p w14:paraId="2E45537B" w14:textId="77777777" w:rsidR="008836F7" w:rsidRPr="00FA6E91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100</w:t>
            </w:r>
          </w:p>
        </w:tc>
        <w:tc>
          <w:tcPr>
            <w:tcW w:w="919" w:type="pct"/>
          </w:tcPr>
          <w:p w14:paraId="34A05B4B" w14:textId="77777777" w:rsidR="008836F7" w:rsidRPr="00FA6E91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APROVADO</w:t>
            </w:r>
          </w:p>
        </w:tc>
        <w:tc>
          <w:tcPr>
            <w:tcW w:w="1077" w:type="pct"/>
          </w:tcPr>
          <w:p w14:paraId="06DB1C46" w14:textId="77777777" w:rsidR="008836F7" w:rsidRPr="00FA6E91" w:rsidRDefault="008836F7" w:rsidP="00E240FC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>1°</w:t>
            </w:r>
          </w:p>
        </w:tc>
      </w:tr>
      <w:tr w:rsidR="008836F7" w:rsidRPr="005C3662" w14:paraId="544A3A28" w14:textId="77777777" w:rsidTr="008836F7">
        <w:tc>
          <w:tcPr>
            <w:tcW w:w="2525" w:type="pct"/>
          </w:tcPr>
          <w:p w14:paraId="59D3FD6F" w14:textId="7B4679B8" w:rsidR="008836F7" w:rsidRPr="005C3662" w:rsidRDefault="008836F7" w:rsidP="008836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Marco Tadeu Gomes Vianna</w:t>
            </w:r>
          </w:p>
        </w:tc>
        <w:tc>
          <w:tcPr>
            <w:tcW w:w="479" w:type="pct"/>
          </w:tcPr>
          <w:p w14:paraId="34AE7E91" w14:textId="59B87251" w:rsidR="008836F7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pct"/>
          </w:tcPr>
          <w:p w14:paraId="253A4217" w14:textId="14066B9D" w:rsidR="008836F7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  <w:tc>
          <w:tcPr>
            <w:tcW w:w="1077" w:type="pct"/>
          </w:tcPr>
          <w:p w14:paraId="470635C9" w14:textId="555B25E0" w:rsidR="008836F7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2°</w:t>
            </w:r>
          </w:p>
        </w:tc>
      </w:tr>
      <w:tr w:rsidR="008836F7" w:rsidRPr="005C3662" w14:paraId="1393E6E5" w14:textId="77777777" w:rsidTr="008836F7">
        <w:tc>
          <w:tcPr>
            <w:tcW w:w="2525" w:type="pct"/>
          </w:tcPr>
          <w:p w14:paraId="35F1EA7D" w14:textId="548EB179" w:rsidR="008836F7" w:rsidRPr="005C3662" w:rsidRDefault="008836F7" w:rsidP="008836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Tamires Carvalho dos Santos</w:t>
            </w:r>
          </w:p>
        </w:tc>
        <w:tc>
          <w:tcPr>
            <w:tcW w:w="479" w:type="pct"/>
          </w:tcPr>
          <w:p w14:paraId="1CBD881E" w14:textId="013B5CF5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19" w:type="pct"/>
          </w:tcPr>
          <w:p w14:paraId="2E1B9E0C" w14:textId="5D69C8FE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  <w:tc>
          <w:tcPr>
            <w:tcW w:w="1077" w:type="pct"/>
          </w:tcPr>
          <w:p w14:paraId="748B0035" w14:textId="3E5095A3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3°</w:t>
            </w:r>
          </w:p>
        </w:tc>
      </w:tr>
      <w:tr w:rsidR="008836F7" w:rsidRPr="005C3662" w14:paraId="22193F41" w14:textId="77777777" w:rsidTr="008836F7">
        <w:tc>
          <w:tcPr>
            <w:tcW w:w="2525" w:type="pct"/>
          </w:tcPr>
          <w:p w14:paraId="2C0D9990" w14:textId="7FF74D6A" w:rsidR="008836F7" w:rsidRPr="005C3662" w:rsidRDefault="008836F7" w:rsidP="008836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5C3662">
              <w:rPr>
                <w:rFonts w:ascii="Times New Roman" w:hAnsi="Times New Roman" w:cs="Times New Roman"/>
              </w:rPr>
              <w:t>Josie Batista Bastos Carvalho</w:t>
            </w:r>
          </w:p>
        </w:tc>
        <w:tc>
          <w:tcPr>
            <w:tcW w:w="479" w:type="pct"/>
          </w:tcPr>
          <w:p w14:paraId="20C8EFE6" w14:textId="4D61C981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919" w:type="pct"/>
          </w:tcPr>
          <w:p w14:paraId="57A80213" w14:textId="3B7C2637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  <w:tc>
          <w:tcPr>
            <w:tcW w:w="1077" w:type="pct"/>
          </w:tcPr>
          <w:p w14:paraId="63648398" w14:textId="24D2E958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4°</w:t>
            </w:r>
          </w:p>
        </w:tc>
      </w:tr>
      <w:tr w:rsidR="008836F7" w:rsidRPr="005C3662" w14:paraId="38203754" w14:textId="77777777" w:rsidTr="008836F7">
        <w:tc>
          <w:tcPr>
            <w:tcW w:w="2525" w:type="pct"/>
          </w:tcPr>
          <w:p w14:paraId="03BF1147" w14:textId="77777777" w:rsidR="008836F7" w:rsidRPr="005C3662" w:rsidRDefault="008836F7" w:rsidP="008836F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C3662">
              <w:rPr>
                <w:rFonts w:ascii="Times New Roman" w:hAnsi="Times New Roman" w:cs="Times New Roman"/>
              </w:rPr>
              <w:t>Thaynara</w:t>
            </w:r>
            <w:proofErr w:type="spellEnd"/>
            <w:r w:rsidRPr="005C3662">
              <w:rPr>
                <w:rFonts w:ascii="Times New Roman" w:hAnsi="Times New Roman" w:cs="Times New Roman"/>
              </w:rPr>
              <w:t xml:space="preserve"> Santana Rabelo</w:t>
            </w:r>
          </w:p>
        </w:tc>
        <w:tc>
          <w:tcPr>
            <w:tcW w:w="479" w:type="pct"/>
          </w:tcPr>
          <w:p w14:paraId="540683AB" w14:textId="77777777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19" w:type="pct"/>
          </w:tcPr>
          <w:p w14:paraId="18F61DC7" w14:textId="77777777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APROVADO</w:t>
            </w:r>
          </w:p>
        </w:tc>
        <w:tc>
          <w:tcPr>
            <w:tcW w:w="1077" w:type="pct"/>
          </w:tcPr>
          <w:p w14:paraId="34E108ED" w14:textId="77777777" w:rsidR="008836F7" w:rsidRPr="005C3662" w:rsidRDefault="008836F7" w:rsidP="008836F7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5°</w:t>
            </w:r>
          </w:p>
        </w:tc>
      </w:tr>
    </w:tbl>
    <w:p w14:paraId="44D3BA51" w14:textId="77777777" w:rsidR="008836F7" w:rsidRPr="00BD0140" w:rsidRDefault="008836F7" w:rsidP="00BD014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9C9CC" w14:textId="5053B9B7" w:rsidR="00BD0140" w:rsidRDefault="008F7DDD" w:rsidP="008F7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DD">
        <w:rPr>
          <w:rFonts w:ascii="Times New Roman" w:hAnsi="Times New Roman" w:cs="Times New Roman"/>
          <w:sz w:val="24"/>
          <w:szCs w:val="24"/>
        </w:rPr>
        <w:t>Atenciosamente,</w:t>
      </w:r>
    </w:p>
    <w:p w14:paraId="4CF86A3B" w14:textId="441E87BB" w:rsidR="008F7DDD" w:rsidRDefault="008F7DDD" w:rsidP="008F7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Rosane Cristina de Andrade</w:t>
      </w:r>
    </w:p>
    <w:p w14:paraId="6249D857" w14:textId="51C1AE11" w:rsidR="008F7DDD" w:rsidRDefault="008F7DDD" w:rsidP="008F7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7DDD">
        <w:rPr>
          <w:rFonts w:ascii="Times New Roman" w:hAnsi="Times New Roman" w:cs="Times New Roman"/>
          <w:sz w:val="24"/>
          <w:szCs w:val="24"/>
        </w:rPr>
        <w:t>Presidente da Comissão</w:t>
      </w:r>
    </w:p>
    <w:p w14:paraId="00FB4F51" w14:textId="4F12A936" w:rsidR="008F7DDD" w:rsidRPr="008F7DDD" w:rsidRDefault="008F7DDD" w:rsidP="008F7D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Matrícula 39922-0</w:t>
      </w:r>
    </w:p>
    <w:sectPr w:rsidR="008F7DDD" w:rsidRPr="008F7D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140"/>
    <w:rsid w:val="00020FD1"/>
    <w:rsid w:val="00080652"/>
    <w:rsid w:val="000B3452"/>
    <w:rsid w:val="001A6594"/>
    <w:rsid w:val="00316377"/>
    <w:rsid w:val="003F43BA"/>
    <w:rsid w:val="005757DE"/>
    <w:rsid w:val="005C3662"/>
    <w:rsid w:val="00651126"/>
    <w:rsid w:val="00655492"/>
    <w:rsid w:val="006806AC"/>
    <w:rsid w:val="00693E80"/>
    <w:rsid w:val="006F0587"/>
    <w:rsid w:val="00856694"/>
    <w:rsid w:val="008836F7"/>
    <w:rsid w:val="008F7DDD"/>
    <w:rsid w:val="00910195"/>
    <w:rsid w:val="00A70D00"/>
    <w:rsid w:val="00AF20FE"/>
    <w:rsid w:val="00B5126B"/>
    <w:rsid w:val="00BD0140"/>
    <w:rsid w:val="00D95E75"/>
    <w:rsid w:val="00E7771D"/>
    <w:rsid w:val="00FA6E91"/>
    <w:rsid w:val="00FD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7ABA4"/>
  <w15:chartTrackingRefBased/>
  <w15:docId w15:val="{412A4FAA-1D5C-4197-A0B4-1EAE59B3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D0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207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rosane andrade</dc:creator>
  <cp:keywords/>
  <dc:description/>
  <cp:lastModifiedBy>rosane andrade</cp:lastModifiedBy>
  <cp:revision>6</cp:revision>
  <dcterms:created xsi:type="dcterms:W3CDTF">2022-03-23T22:19:00Z</dcterms:created>
  <dcterms:modified xsi:type="dcterms:W3CDTF">2022-03-24T14:10:00Z</dcterms:modified>
</cp:coreProperties>
</file>