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74" w:type="dxa"/>
        <w:jc w:val="right"/>
        <w:tblLayout w:type="fixed"/>
        <w:tblLook w:val="04A0" w:firstRow="1" w:lastRow="0" w:firstColumn="1" w:lastColumn="0" w:noHBand="0" w:noVBand="1"/>
      </w:tblPr>
      <w:tblGrid>
        <w:gridCol w:w="245"/>
        <w:gridCol w:w="1642"/>
        <w:gridCol w:w="833"/>
        <w:gridCol w:w="423"/>
        <w:gridCol w:w="709"/>
        <w:gridCol w:w="1411"/>
        <w:gridCol w:w="2133"/>
        <w:gridCol w:w="565"/>
        <w:gridCol w:w="2872"/>
        <w:gridCol w:w="241"/>
      </w:tblGrid>
      <w:tr w:rsidR="00077028" w:rsidRPr="000B4A89" w14:paraId="63ADDD47" w14:textId="77777777" w:rsidTr="00D4628F">
        <w:trPr>
          <w:trHeight w:val="282"/>
          <w:tblHeader/>
          <w:jc w:val="right"/>
        </w:trPr>
        <w:tc>
          <w:tcPr>
            <w:tcW w:w="1887" w:type="dxa"/>
            <w:gridSpan w:val="2"/>
            <w:shd w:val="clear" w:color="auto" w:fill="808080" w:themeFill="background1" w:themeFillShade="80"/>
            <w:vAlign w:val="center"/>
          </w:tcPr>
          <w:p w14:paraId="63ADDD43" w14:textId="77777777" w:rsidR="00077028" w:rsidRPr="000276AB" w:rsidRDefault="00077028" w:rsidP="00E74852">
            <w:pPr>
              <w:tabs>
                <w:tab w:val="left" w:pos="2160"/>
                <w:tab w:val="left" w:pos="8640"/>
                <w:tab w:val="left" w:pos="12060"/>
              </w:tabs>
              <w:spacing w:before="60" w:after="60"/>
              <w:rPr>
                <w:rFonts w:ascii="Tahoma" w:hAnsi="Tahoma" w:cs="Tahoma"/>
                <w:b/>
                <w:color w:val="FFFFFF" w:themeColor="background1"/>
                <w:sz w:val="20"/>
              </w:rPr>
            </w:pPr>
            <w:r w:rsidRPr="000276AB">
              <w:rPr>
                <w:rFonts w:ascii="Tahoma" w:hAnsi="Tahoma" w:cs="Tahoma"/>
                <w:b/>
                <w:color w:val="FFFFFF" w:themeColor="background1"/>
                <w:sz w:val="20"/>
              </w:rPr>
              <w:t>FUNCTIONAL UNIT:</w:t>
            </w:r>
            <w:r>
              <w:rPr>
                <w:rFonts w:ascii="Tahoma" w:hAnsi="Tahoma" w:cs="Tahoma"/>
                <w:color w:val="FFFFFF" w:themeColor="background1"/>
                <w:sz w:val="20"/>
              </w:rPr>
              <w:t xml:space="preserve"> </w:t>
            </w:r>
          </w:p>
        </w:tc>
        <w:tc>
          <w:tcPr>
            <w:tcW w:w="3376" w:type="dxa"/>
            <w:gridSpan w:val="4"/>
            <w:shd w:val="clear" w:color="auto" w:fill="808080" w:themeFill="background1" w:themeFillShade="80"/>
            <w:vAlign w:val="center"/>
          </w:tcPr>
          <w:p w14:paraId="63ADDD44" w14:textId="77777777" w:rsidR="00077028" w:rsidRPr="000276AB" w:rsidRDefault="0077095C" w:rsidP="00E74852">
            <w:pPr>
              <w:tabs>
                <w:tab w:val="left" w:pos="2160"/>
                <w:tab w:val="left" w:pos="8640"/>
                <w:tab w:val="left" w:pos="12060"/>
              </w:tabs>
              <w:spacing w:before="60" w:after="60"/>
              <w:rPr>
                <w:rFonts w:ascii="Tahoma" w:hAnsi="Tahoma" w:cs="Tahoma"/>
                <w:b/>
                <w:color w:val="FFFFFF" w:themeColor="background1"/>
                <w:sz w:val="20"/>
              </w:rPr>
            </w:pPr>
            <w:r>
              <w:rPr>
                <w:rFonts w:ascii="Tahoma" w:hAnsi="Tahoma" w:cs="Tahoma"/>
                <w:color w:val="FFFFFF" w:themeColor="background1"/>
                <w:sz w:val="20"/>
              </w:rPr>
              <w:t>Wood Group Kenny</w:t>
            </w:r>
          </w:p>
        </w:tc>
        <w:tc>
          <w:tcPr>
            <w:tcW w:w="2698" w:type="dxa"/>
            <w:gridSpan w:val="2"/>
            <w:shd w:val="clear" w:color="auto" w:fill="808080" w:themeFill="background1" w:themeFillShade="80"/>
            <w:vAlign w:val="center"/>
          </w:tcPr>
          <w:p w14:paraId="63ADDD45" w14:textId="77777777" w:rsidR="00077028" w:rsidRPr="0091486A" w:rsidRDefault="00077028" w:rsidP="00E74852">
            <w:pPr>
              <w:tabs>
                <w:tab w:val="left" w:pos="2160"/>
                <w:tab w:val="left" w:pos="8640"/>
                <w:tab w:val="left" w:pos="12060"/>
              </w:tabs>
              <w:spacing w:before="60" w:after="60"/>
              <w:rPr>
                <w:rFonts w:ascii="Tahoma" w:hAnsi="Tahoma" w:cs="Tahoma"/>
                <w:b/>
                <w:color w:val="FFFFFF" w:themeColor="background1"/>
                <w:sz w:val="20"/>
              </w:rPr>
            </w:pPr>
            <w:r>
              <w:rPr>
                <w:rFonts w:ascii="Tahoma" w:hAnsi="Tahoma" w:cs="Tahoma"/>
                <w:b/>
                <w:color w:val="FFFFFF" w:themeColor="background1"/>
                <w:sz w:val="20"/>
              </w:rPr>
              <w:t>REPORTING TO:</w:t>
            </w:r>
          </w:p>
        </w:tc>
        <w:tc>
          <w:tcPr>
            <w:tcW w:w="3113" w:type="dxa"/>
            <w:gridSpan w:val="2"/>
            <w:shd w:val="clear" w:color="auto" w:fill="808080" w:themeFill="background1" w:themeFillShade="80"/>
            <w:vAlign w:val="center"/>
          </w:tcPr>
          <w:p w14:paraId="63ADDD46" w14:textId="77777777" w:rsidR="00077028" w:rsidRPr="00077028" w:rsidRDefault="005C56CF" w:rsidP="00E74852">
            <w:pPr>
              <w:tabs>
                <w:tab w:val="left" w:pos="2160"/>
                <w:tab w:val="left" w:pos="8640"/>
                <w:tab w:val="left" w:pos="12060"/>
              </w:tabs>
              <w:spacing w:before="60" w:after="60"/>
              <w:rPr>
                <w:rFonts w:ascii="Tahoma" w:hAnsi="Tahoma" w:cs="Tahoma"/>
                <w:color w:val="FFFFFF" w:themeColor="background1"/>
                <w:sz w:val="20"/>
              </w:rPr>
            </w:pPr>
            <w:r>
              <w:rPr>
                <w:rFonts w:ascii="Tahoma" w:hAnsi="Tahoma" w:cs="Tahoma"/>
                <w:color w:val="FFFFFF" w:themeColor="background1"/>
                <w:sz w:val="20"/>
              </w:rPr>
              <w:t>Project Manager and Engineering Manager</w:t>
            </w:r>
          </w:p>
        </w:tc>
      </w:tr>
      <w:tr w:rsidR="00077028" w:rsidRPr="000B4A89" w14:paraId="63ADDD4C" w14:textId="77777777" w:rsidTr="00D4628F">
        <w:trPr>
          <w:trHeight w:val="282"/>
          <w:tblHeader/>
          <w:jc w:val="right"/>
        </w:trPr>
        <w:tc>
          <w:tcPr>
            <w:tcW w:w="1887" w:type="dxa"/>
            <w:gridSpan w:val="2"/>
            <w:shd w:val="clear" w:color="auto" w:fill="808080" w:themeFill="background1" w:themeFillShade="80"/>
            <w:vAlign w:val="center"/>
          </w:tcPr>
          <w:p w14:paraId="63ADDD48" w14:textId="77777777" w:rsidR="00077028" w:rsidRPr="0091486A" w:rsidRDefault="00077028" w:rsidP="00E74852">
            <w:pPr>
              <w:tabs>
                <w:tab w:val="left" w:pos="2160"/>
                <w:tab w:val="left" w:pos="8640"/>
                <w:tab w:val="left" w:pos="12060"/>
              </w:tabs>
              <w:spacing w:before="60" w:after="60"/>
              <w:rPr>
                <w:rFonts w:ascii="Tahoma" w:hAnsi="Tahoma" w:cs="Tahoma"/>
                <w:b/>
                <w:color w:val="FFFFFF" w:themeColor="background1"/>
                <w:sz w:val="20"/>
              </w:rPr>
            </w:pPr>
            <w:r w:rsidRPr="000276AB">
              <w:rPr>
                <w:rFonts w:ascii="Tahoma" w:hAnsi="Tahoma" w:cs="Tahoma"/>
                <w:b/>
                <w:color w:val="FFFFFF" w:themeColor="background1"/>
                <w:sz w:val="20"/>
              </w:rPr>
              <w:t>TITLE:</w:t>
            </w:r>
          </w:p>
        </w:tc>
        <w:tc>
          <w:tcPr>
            <w:tcW w:w="3376" w:type="dxa"/>
            <w:gridSpan w:val="4"/>
            <w:shd w:val="clear" w:color="auto" w:fill="808080" w:themeFill="background1" w:themeFillShade="80"/>
            <w:vAlign w:val="center"/>
          </w:tcPr>
          <w:p w14:paraId="63ADDD49" w14:textId="1B03F339" w:rsidR="00077028" w:rsidRPr="0091486A" w:rsidRDefault="00245250" w:rsidP="005C56CF">
            <w:pPr>
              <w:tabs>
                <w:tab w:val="left" w:pos="2160"/>
                <w:tab w:val="left" w:pos="8640"/>
                <w:tab w:val="left" w:pos="12060"/>
              </w:tabs>
              <w:spacing w:before="60" w:after="60"/>
              <w:rPr>
                <w:rFonts w:ascii="Tahoma" w:hAnsi="Tahoma" w:cs="Tahoma"/>
                <w:b/>
                <w:color w:val="FFFFFF" w:themeColor="background1"/>
                <w:sz w:val="20"/>
              </w:rPr>
            </w:pPr>
            <w:r>
              <w:rPr>
                <w:rFonts w:ascii="Tahoma" w:hAnsi="Tahoma" w:cs="Tahoma"/>
                <w:b/>
                <w:color w:val="FFFFFF" w:themeColor="background1"/>
                <w:sz w:val="20"/>
              </w:rPr>
              <w:t>Sr</w:t>
            </w:r>
            <w:r w:rsidR="00B04417">
              <w:rPr>
                <w:rFonts w:ascii="Tahoma" w:hAnsi="Tahoma" w:cs="Tahoma"/>
                <w:b/>
                <w:color w:val="FFFFFF" w:themeColor="background1"/>
                <w:sz w:val="20"/>
              </w:rPr>
              <w:t>.</w:t>
            </w:r>
            <w:r>
              <w:rPr>
                <w:rFonts w:ascii="Tahoma" w:hAnsi="Tahoma" w:cs="Tahoma"/>
                <w:b/>
                <w:color w:val="FFFFFF" w:themeColor="background1"/>
                <w:sz w:val="20"/>
              </w:rPr>
              <w:t xml:space="preserve"> </w:t>
            </w:r>
            <w:r w:rsidR="00B04417">
              <w:rPr>
                <w:rFonts w:ascii="Tahoma" w:hAnsi="Tahoma" w:cs="Tahoma"/>
                <w:b/>
                <w:color w:val="FFFFFF" w:themeColor="background1"/>
                <w:sz w:val="20"/>
              </w:rPr>
              <w:t>Metallurgical</w:t>
            </w:r>
            <w:r>
              <w:rPr>
                <w:rFonts w:ascii="Tahoma" w:hAnsi="Tahoma" w:cs="Tahoma"/>
                <w:b/>
                <w:color w:val="FFFFFF" w:themeColor="background1"/>
                <w:sz w:val="20"/>
              </w:rPr>
              <w:t xml:space="preserve"> Specialist</w:t>
            </w:r>
          </w:p>
        </w:tc>
        <w:tc>
          <w:tcPr>
            <w:tcW w:w="2698" w:type="dxa"/>
            <w:gridSpan w:val="2"/>
            <w:shd w:val="clear" w:color="auto" w:fill="808080" w:themeFill="background1" w:themeFillShade="80"/>
            <w:vAlign w:val="center"/>
          </w:tcPr>
          <w:p w14:paraId="63ADDD4A" w14:textId="77777777" w:rsidR="00077028" w:rsidRPr="000276AB" w:rsidRDefault="00077028" w:rsidP="00E74852">
            <w:pPr>
              <w:tabs>
                <w:tab w:val="left" w:pos="2160"/>
                <w:tab w:val="left" w:pos="8640"/>
                <w:tab w:val="left" w:pos="12060"/>
              </w:tabs>
              <w:spacing w:before="60" w:after="60"/>
              <w:rPr>
                <w:rFonts w:ascii="Tahoma" w:hAnsi="Tahoma" w:cs="Tahoma"/>
                <w:b/>
                <w:color w:val="FFFFFF" w:themeColor="background1"/>
                <w:sz w:val="20"/>
              </w:rPr>
            </w:pPr>
            <w:r>
              <w:rPr>
                <w:rFonts w:ascii="Tahoma" w:hAnsi="Tahoma" w:cs="Tahoma"/>
                <w:b/>
                <w:color w:val="FFFFFF" w:themeColor="background1"/>
                <w:sz w:val="20"/>
              </w:rPr>
              <w:t>REPORTING TO THE POSITION:</w:t>
            </w:r>
          </w:p>
        </w:tc>
        <w:tc>
          <w:tcPr>
            <w:tcW w:w="3113" w:type="dxa"/>
            <w:gridSpan w:val="2"/>
            <w:shd w:val="clear" w:color="auto" w:fill="808080" w:themeFill="background1" w:themeFillShade="80"/>
            <w:vAlign w:val="center"/>
          </w:tcPr>
          <w:p w14:paraId="63ADDD4B" w14:textId="77777777" w:rsidR="00077028" w:rsidRPr="00077028" w:rsidRDefault="00077028" w:rsidP="0077095C">
            <w:pPr>
              <w:tabs>
                <w:tab w:val="left" w:pos="2160"/>
                <w:tab w:val="left" w:pos="8640"/>
                <w:tab w:val="left" w:pos="12060"/>
              </w:tabs>
              <w:spacing w:before="60" w:after="60"/>
              <w:rPr>
                <w:rFonts w:ascii="Tahoma" w:hAnsi="Tahoma" w:cs="Tahoma"/>
                <w:color w:val="FFFFFF" w:themeColor="background1"/>
                <w:sz w:val="20"/>
              </w:rPr>
            </w:pPr>
          </w:p>
        </w:tc>
      </w:tr>
      <w:tr w:rsidR="00077028" w:rsidRPr="0091486A" w14:paraId="63ADDD4E" w14:textId="77777777" w:rsidTr="00D4628F">
        <w:trPr>
          <w:trHeight w:val="89"/>
          <w:tblHeader/>
          <w:jc w:val="right"/>
        </w:trPr>
        <w:tc>
          <w:tcPr>
            <w:tcW w:w="11074" w:type="dxa"/>
            <w:gridSpan w:val="10"/>
            <w:vAlign w:val="center"/>
          </w:tcPr>
          <w:p w14:paraId="63ADDD4D" w14:textId="77777777" w:rsidR="00077028" w:rsidRPr="0091486A" w:rsidRDefault="00077028" w:rsidP="00E74852">
            <w:pPr>
              <w:spacing w:before="60" w:after="60"/>
              <w:rPr>
                <w:rFonts w:ascii="Tahoma" w:hAnsi="Tahoma" w:cs="Tahoma"/>
                <w:sz w:val="2"/>
              </w:rPr>
            </w:pPr>
          </w:p>
        </w:tc>
      </w:tr>
      <w:tr w:rsidR="005C56CF" w:rsidRPr="0091486A" w14:paraId="63ADDD52" w14:textId="77777777" w:rsidTr="00D4628F">
        <w:trPr>
          <w:jc w:val="right"/>
        </w:trPr>
        <w:tc>
          <w:tcPr>
            <w:tcW w:w="2720" w:type="dxa"/>
            <w:gridSpan w:val="3"/>
            <w:shd w:val="clear" w:color="auto" w:fill="F2F2F2" w:themeFill="background1" w:themeFillShade="F2"/>
            <w:vAlign w:val="center"/>
          </w:tcPr>
          <w:p w14:paraId="63ADDD4F" w14:textId="77777777" w:rsidR="005C56CF" w:rsidRPr="0091486A" w:rsidRDefault="005C56CF" w:rsidP="00E74852">
            <w:pPr>
              <w:spacing w:before="60" w:after="60"/>
              <w:rPr>
                <w:rFonts w:ascii="Tahoma" w:hAnsi="Tahoma" w:cs="Tahoma"/>
                <w:b/>
                <w:sz w:val="20"/>
              </w:rPr>
            </w:pPr>
            <w:r>
              <w:rPr>
                <w:rFonts w:ascii="Tahoma" w:hAnsi="Tahoma" w:cs="Tahoma"/>
                <w:b/>
                <w:sz w:val="20"/>
              </w:rPr>
              <w:t>DESCRIPTION OF FUNCTIONS</w:t>
            </w:r>
          </w:p>
        </w:tc>
        <w:tc>
          <w:tcPr>
            <w:tcW w:w="8354" w:type="dxa"/>
            <w:gridSpan w:val="7"/>
            <w:shd w:val="clear" w:color="auto" w:fill="FFFFFF" w:themeFill="background1"/>
            <w:vAlign w:val="center"/>
          </w:tcPr>
          <w:p w14:paraId="54BE1A65" w14:textId="481EEA36" w:rsidR="00B04417" w:rsidRPr="00B93374" w:rsidRDefault="00B04417" w:rsidP="00B04417">
            <w:pPr>
              <w:jc w:val="both"/>
              <w:rPr>
                <w:rFonts w:ascii="Arial" w:hAnsi="Arial" w:cs="Arial"/>
              </w:rPr>
            </w:pPr>
            <w:r w:rsidRPr="00B93374">
              <w:rPr>
                <w:rFonts w:ascii="Arial" w:hAnsi="Arial" w:cs="Arial"/>
              </w:rPr>
              <w:t>Supports the Design and Procurement Process on all aspects related to Materials Engineering</w:t>
            </w:r>
            <w:r>
              <w:rPr>
                <w:rFonts w:ascii="Arial" w:hAnsi="Arial" w:cs="Arial"/>
              </w:rPr>
              <w:t xml:space="preserve"> for O&amp;G production systems</w:t>
            </w:r>
            <w:r w:rsidRPr="00B93374">
              <w:rPr>
                <w:rFonts w:ascii="Arial" w:hAnsi="Arial" w:cs="Arial"/>
              </w:rPr>
              <w:t>, including materials s</w:t>
            </w:r>
            <w:r>
              <w:rPr>
                <w:rFonts w:ascii="Arial" w:hAnsi="Arial" w:cs="Arial"/>
              </w:rPr>
              <w:t xml:space="preserve">election, welding, NDT and </w:t>
            </w:r>
            <w:proofErr w:type="spellStart"/>
            <w:r>
              <w:rPr>
                <w:rFonts w:ascii="Arial" w:hAnsi="Arial" w:cs="Arial"/>
              </w:rPr>
              <w:t>Cathodic</w:t>
            </w:r>
            <w:proofErr w:type="spellEnd"/>
            <w:r>
              <w:rPr>
                <w:rFonts w:ascii="Arial" w:hAnsi="Arial" w:cs="Arial"/>
              </w:rPr>
              <w:t xml:space="preserve"> Protection</w:t>
            </w:r>
            <w:r w:rsidRPr="00B93374">
              <w:rPr>
                <w:rFonts w:ascii="Arial" w:hAnsi="Arial" w:cs="Arial"/>
              </w:rPr>
              <w:t xml:space="preserve">. </w:t>
            </w:r>
          </w:p>
          <w:p w14:paraId="1C0764DE" w14:textId="77777777" w:rsidR="00B04417" w:rsidRPr="00B93374" w:rsidRDefault="00B04417" w:rsidP="00B04417">
            <w:pPr>
              <w:jc w:val="both"/>
              <w:rPr>
                <w:rFonts w:ascii="Arial" w:hAnsi="Arial" w:cs="Arial"/>
              </w:rPr>
            </w:pPr>
          </w:p>
          <w:p w14:paraId="62B559C2" w14:textId="5520DC42" w:rsidR="00B04417" w:rsidRPr="00B93374" w:rsidRDefault="00B04417" w:rsidP="00B04417">
            <w:pPr>
              <w:jc w:val="both"/>
              <w:rPr>
                <w:rFonts w:ascii="Arial" w:hAnsi="Arial" w:cs="Arial"/>
              </w:rPr>
            </w:pPr>
            <w:r w:rsidRPr="00B93374">
              <w:rPr>
                <w:rFonts w:ascii="Arial" w:hAnsi="Arial" w:cs="Arial"/>
              </w:rPr>
              <w:t>During the conceptual, FEED and detail phases provides input to appraisal studies, engineering specifications and purchasing/vendor technical documents (Data Sheets, Manufacturing Procedure Specifications, Manufacturing Qualification Procedure, Inspection and Testing Plan, etc</w:t>
            </w:r>
            <w:r>
              <w:rPr>
                <w:rFonts w:ascii="Arial" w:hAnsi="Arial" w:cs="Arial"/>
              </w:rPr>
              <w:t>…</w:t>
            </w:r>
            <w:r w:rsidRPr="00B93374">
              <w:rPr>
                <w:rFonts w:ascii="Arial" w:hAnsi="Arial" w:cs="Arial"/>
              </w:rPr>
              <w:t xml:space="preserve">) to ensure that they conform to agreed design requirements, industry standards and quality levels.  </w:t>
            </w:r>
          </w:p>
          <w:p w14:paraId="624161C2" w14:textId="77777777" w:rsidR="00B04417" w:rsidRPr="00B93374" w:rsidRDefault="00B04417" w:rsidP="00B04417">
            <w:pPr>
              <w:jc w:val="both"/>
              <w:rPr>
                <w:rFonts w:ascii="Arial" w:hAnsi="Arial" w:cs="Arial"/>
              </w:rPr>
            </w:pPr>
          </w:p>
          <w:p w14:paraId="01503A1B" w14:textId="77777777" w:rsidR="00B04417" w:rsidRPr="00B93374" w:rsidRDefault="00B04417" w:rsidP="00B04417">
            <w:pPr>
              <w:jc w:val="both"/>
              <w:rPr>
                <w:rFonts w:ascii="Arial" w:hAnsi="Arial" w:cs="Arial"/>
              </w:rPr>
            </w:pPr>
            <w:r w:rsidRPr="00B93374">
              <w:rPr>
                <w:rFonts w:ascii="Arial" w:hAnsi="Arial" w:cs="Arial"/>
              </w:rPr>
              <w:t>During the manufacture/fabrication, installation, commissioning and handover to Operations, evaluates the specification variations and quality non-conformities of components or equipment, to determine the need for concessions or further processing of the non-conforming product/work, thus ensuring deviations are minimized or resolved at the earliest opportunity.</w:t>
            </w:r>
          </w:p>
          <w:p w14:paraId="7DD1BD20" w14:textId="77777777" w:rsidR="00B04417" w:rsidRPr="00B93374" w:rsidRDefault="00B04417" w:rsidP="00B04417">
            <w:pPr>
              <w:jc w:val="both"/>
              <w:rPr>
                <w:rFonts w:ascii="Arial" w:hAnsi="Arial" w:cs="Arial"/>
              </w:rPr>
            </w:pPr>
          </w:p>
          <w:p w14:paraId="3781364D" w14:textId="77777777" w:rsidR="00B04417" w:rsidRDefault="00B04417" w:rsidP="00C74904">
            <w:pPr>
              <w:jc w:val="both"/>
              <w:rPr>
                <w:rFonts w:ascii="Arial" w:hAnsi="Arial" w:cs="Arial"/>
              </w:rPr>
            </w:pPr>
            <w:r>
              <w:rPr>
                <w:rFonts w:ascii="Arial" w:hAnsi="Arial" w:cs="Arial"/>
              </w:rPr>
              <w:t xml:space="preserve">The Sr. Metallurgical/Materials Engineer </w:t>
            </w:r>
            <w:r w:rsidRPr="00B93374">
              <w:rPr>
                <w:rFonts w:ascii="Arial" w:hAnsi="Arial" w:cs="Arial"/>
              </w:rPr>
              <w:t>supports the selection process of Contractors and Suppliers of materials and equipment with high criticality rating, by evaluating their ability to meet Project requirements, as related to the availability of relevant manufacturing processes, qualifications, ex</w:t>
            </w:r>
            <w:r>
              <w:rPr>
                <w:rFonts w:ascii="Arial" w:hAnsi="Arial" w:cs="Arial"/>
              </w:rPr>
              <w:t xml:space="preserve">perience and facilities to meet </w:t>
            </w:r>
            <w:r w:rsidRPr="00B93374">
              <w:rPr>
                <w:rFonts w:ascii="Arial" w:hAnsi="Arial" w:cs="Arial"/>
              </w:rPr>
              <w:t xml:space="preserve">specifications. </w:t>
            </w:r>
          </w:p>
          <w:p w14:paraId="63ADDD51" w14:textId="510EBFA5" w:rsidR="00C74904" w:rsidRPr="00B04417" w:rsidRDefault="00C74904" w:rsidP="00C74904">
            <w:pPr>
              <w:jc w:val="both"/>
              <w:rPr>
                <w:rFonts w:ascii="Arial" w:hAnsi="Arial" w:cs="Arial"/>
              </w:rPr>
            </w:pPr>
          </w:p>
        </w:tc>
      </w:tr>
      <w:tr w:rsidR="005C56CF" w:rsidRPr="005C4C36" w14:paraId="63ADDD5E" w14:textId="77777777" w:rsidTr="00D4628F">
        <w:trPr>
          <w:jc w:val="right"/>
        </w:trPr>
        <w:tc>
          <w:tcPr>
            <w:tcW w:w="2720" w:type="dxa"/>
            <w:gridSpan w:val="3"/>
            <w:shd w:val="clear" w:color="auto" w:fill="F2F2F2" w:themeFill="background1" w:themeFillShade="F2"/>
            <w:vAlign w:val="center"/>
          </w:tcPr>
          <w:p w14:paraId="63ADDD53" w14:textId="77777777" w:rsidR="005C56CF" w:rsidRPr="005C4C36" w:rsidRDefault="005C56CF" w:rsidP="00E74852">
            <w:pPr>
              <w:spacing w:before="60" w:after="60"/>
              <w:rPr>
                <w:rFonts w:ascii="Tahoma" w:hAnsi="Tahoma" w:cs="Tahoma"/>
                <w:b/>
                <w:sz w:val="20"/>
              </w:rPr>
            </w:pPr>
            <w:r>
              <w:rPr>
                <w:rFonts w:ascii="Tahoma" w:hAnsi="Tahoma" w:cs="Tahoma"/>
                <w:b/>
                <w:sz w:val="20"/>
              </w:rPr>
              <w:t>RESPONSIBILITIES</w:t>
            </w:r>
          </w:p>
        </w:tc>
        <w:tc>
          <w:tcPr>
            <w:tcW w:w="8354" w:type="dxa"/>
            <w:gridSpan w:val="7"/>
            <w:shd w:val="clear" w:color="auto" w:fill="auto"/>
            <w:vAlign w:val="center"/>
          </w:tcPr>
          <w:p w14:paraId="63ADDD54" w14:textId="546A0BE9" w:rsidR="005C56CF" w:rsidRPr="00B04417" w:rsidRDefault="00B04417" w:rsidP="00FB36A7">
            <w:pPr>
              <w:jc w:val="both"/>
              <w:rPr>
                <w:rFonts w:ascii="Arial" w:hAnsi="Arial" w:cs="Arial"/>
              </w:rPr>
            </w:pPr>
            <w:r w:rsidRPr="00FB36A7">
              <w:rPr>
                <w:rFonts w:ascii="Arial" w:hAnsi="Arial" w:cs="Arial"/>
              </w:rPr>
              <w:t>Sr.</w:t>
            </w:r>
            <w:r w:rsidR="005C56CF" w:rsidRPr="00FB36A7">
              <w:rPr>
                <w:rFonts w:ascii="Arial" w:hAnsi="Arial" w:cs="Arial"/>
              </w:rPr>
              <w:t xml:space="preserve"> </w:t>
            </w:r>
            <w:r w:rsidRPr="00FB36A7">
              <w:rPr>
                <w:rFonts w:ascii="Arial" w:hAnsi="Arial" w:cs="Arial"/>
              </w:rPr>
              <w:t xml:space="preserve">Metallurgical </w:t>
            </w:r>
            <w:r w:rsidR="005C56CF" w:rsidRPr="00FB36A7">
              <w:rPr>
                <w:rFonts w:ascii="Arial" w:hAnsi="Arial" w:cs="Arial"/>
              </w:rPr>
              <w:t>Specialist</w:t>
            </w:r>
            <w:r w:rsidR="005C56CF" w:rsidRPr="00B04417">
              <w:rPr>
                <w:rFonts w:ascii="Arial" w:hAnsi="Arial" w:cs="Arial"/>
              </w:rPr>
              <w:t xml:space="preserve"> shall:</w:t>
            </w:r>
          </w:p>
          <w:p w14:paraId="6FB4B381" w14:textId="16EC2D22" w:rsidR="00FB36A7" w:rsidRPr="00FB36A7" w:rsidRDefault="00FB36A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 xml:space="preserve">Develop and Review documentation for the purpose of Conceptual, Basic and detailed subsea engineering project, coordinating </w:t>
            </w:r>
            <w:proofErr w:type="spellStart"/>
            <w:r w:rsidRPr="00FB36A7">
              <w:rPr>
                <w:rFonts w:ascii="Arial" w:eastAsiaTheme="minorEastAsia" w:hAnsi="Arial" w:cs="Arial"/>
                <w:sz w:val="22"/>
                <w:szCs w:val="22"/>
                <w:lang w:val="en-US"/>
              </w:rPr>
              <w:t>activites</w:t>
            </w:r>
            <w:proofErr w:type="spellEnd"/>
            <w:r w:rsidRPr="00FB36A7">
              <w:rPr>
                <w:rFonts w:ascii="Arial" w:eastAsiaTheme="minorEastAsia" w:hAnsi="Arial" w:cs="Arial"/>
                <w:sz w:val="22"/>
                <w:szCs w:val="22"/>
                <w:lang w:val="en-US"/>
              </w:rPr>
              <w:t xml:space="preserve"> related to Metallurgy and </w:t>
            </w:r>
            <w:proofErr w:type="spellStart"/>
            <w:r w:rsidRPr="00FB36A7">
              <w:rPr>
                <w:rFonts w:ascii="Arial" w:eastAsiaTheme="minorEastAsia" w:hAnsi="Arial" w:cs="Arial"/>
                <w:sz w:val="22"/>
                <w:szCs w:val="22"/>
                <w:lang w:val="en-US"/>
              </w:rPr>
              <w:t>Cathodic</w:t>
            </w:r>
            <w:proofErr w:type="spellEnd"/>
            <w:r w:rsidRPr="00FB36A7">
              <w:rPr>
                <w:rFonts w:ascii="Arial" w:eastAsiaTheme="minorEastAsia" w:hAnsi="Arial" w:cs="Arial"/>
                <w:sz w:val="22"/>
                <w:szCs w:val="22"/>
                <w:lang w:val="en-US"/>
              </w:rPr>
              <w:t xml:space="preserve"> protection. </w:t>
            </w:r>
          </w:p>
          <w:p w14:paraId="09F2EA0E" w14:textId="025761C4" w:rsidR="00B04417" w:rsidRPr="00FB36A7" w:rsidRDefault="00B0441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Provide consultancy on specialist engineering discipline</w:t>
            </w:r>
          </w:p>
          <w:p w14:paraId="4709CD10" w14:textId="3B5AADF9" w:rsidR="00B04417" w:rsidRPr="00FB36A7" w:rsidRDefault="00B0441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Authorize technical reports for issue</w:t>
            </w:r>
          </w:p>
          <w:p w14:paraId="29F7C620" w14:textId="77777777" w:rsidR="00B04417" w:rsidRPr="00FB36A7" w:rsidRDefault="00B0441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Ensure projects are completed on time and within budget</w:t>
            </w:r>
          </w:p>
          <w:p w14:paraId="3F91B77B" w14:textId="768D842F" w:rsidR="00B04417" w:rsidRPr="00FB36A7" w:rsidRDefault="00B0441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Ensure compliance with the company’s Quality and HSE policies</w:t>
            </w:r>
          </w:p>
          <w:p w14:paraId="5438BFC6" w14:textId="77777777" w:rsidR="00B04417" w:rsidRPr="00FB36A7" w:rsidRDefault="00B0441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Achieve company goals / personal KPI’s</w:t>
            </w:r>
          </w:p>
          <w:p w14:paraId="730D0914" w14:textId="77777777" w:rsidR="00B04417" w:rsidRDefault="00FB36A7" w:rsidP="00C74904">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Keep i</w:t>
            </w:r>
            <w:r w:rsidR="00B04417" w:rsidRPr="00FB36A7">
              <w:rPr>
                <w:rFonts w:ascii="Arial" w:eastAsiaTheme="minorEastAsia" w:hAnsi="Arial" w:cs="Arial"/>
                <w:sz w:val="22"/>
                <w:szCs w:val="22"/>
                <w:lang w:val="en-US"/>
              </w:rPr>
              <w:t>nvolvement with industry associations and academic institutions</w:t>
            </w:r>
          </w:p>
          <w:p w14:paraId="63ADDD5D" w14:textId="3DDB046B" w:rsidR="00C74904" w:rsidRPr="00FB36A7" w:rsidRDefault="00C74904" w:rsidP="00C74904">
            <w:pPr>
              <w:pStyle w:val="BodyText"/>
              <w:tabs>
                <w:tab w:val="left" w:pos="319"/>
              </w:tabs>
              <w:spacing w:after="0"/>
              <w:jc w:val="both"/>
              <w:rPr>
                <w:rFonts w:ascii="Arial" w:eastAsiaTheme="minorEastAsia" w:hAnsi="Arial" w:cs="Arial"/>
                <w:sz w:val="22"/>
                <w:szCs w:val="22"/>
                <w:lang w:val="en-US"/>
              </w:rPr>
            </w:pPr>
          </w:p>
        </w:tc>
      </w:tr>
      <w:tr w:rsidR="005C56CF" w:rsidRPr="00D033F0" w14:paraId="63ADDD74" w14:textId="77777777" w:rsidTr="00D4628F">
        <w:trPr>
          <w:jc w:val="right"/>
        </w:trPr>
        <w:tc>
          <w:tcPr>
            <w:tcW w:w="2720" w:type="dxa"/>
            <w:gridSpan w:val="3"/>
            <w:shd w:val="clear" w:color="auto" w:fill="F2F2F2" w:themeFill="background1" w:themeFillShade="F2"/>
            <w:vAlign w:val="center"/>
          </w:tcPr>
          <w:p w14:paraId="63ADDD6D" w14:textId="77777777" w:rsidR="005C56CF" w:rsidRPr="00D4628F" w:rsidRDefault="005C56CF" w:rsidP="00E74852">
            <w:pPr>
              <w:spacing w:before="60" w:after="60"/>
              <w:rPr>
                <w:rFonts w:ascii="Tahoma" w:hAnsi="Tahoma" w:cs="Tahoma"/>
                <w:b/>
                <w:color w:val="000000"/>
                <w:sz w:val="20"/>
                <w:szCs w:val="20"/>
                <w:lang w:val="en-GB"/>
              </w:rPr>
            </w:pPr>
            <w:r w:rsidRPr="00D4628F">
              <w:rPr>
                <w:rFonts w:ascii="Tahoma" w:hAnsi="Tahoma" w:cs="Tahoma"/>
                <w:b/>
                <w:color w:val="000000"/>
                <w:sz w:val="20"/>
                <w:szCs w:val="20"/>
                <w:lang w:val="en-GB"/>
              </w:rPr>
              <w:t>QUALIFICATIONS / EXPERIENCE</w:t>
            </w:r>
          </w:p>
        </w:tc>
        <w:tc>
          <w:tcPr>
            <w:tcW w:w="8354" w:type="dxa"/>
            <w:gridSpan w:val="7"/>
            <w:shd w:val="clear" w:color="auto" w:fill="auto"/>
            <w:vAlign w:val="center"/>
          </w:tcPr>
          <w:p w14:paraId="32AA00FD" w14:textId="0E10AF8E" w:rsidR="007D2618" w:rsidRDefault="007D2618"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Pr>
                <w:rFonts w:ascii="Arial" w:eastAsiaTheme="minorEastAsia" w:hAnsi="Arial" w:cs="Arial"/>
                <w:sz w:val="22"/>
                <w:szCs w:val="22"/>
                <w:lang w:val="en-US"/>
              </w:rPr>
              <w:t>MSc and PhD completed</w:t>
            </w:r>
          </w:p>
          <w:p w14:paraId="285600B5" w14:textId="77777777" w:rsidR="005C56CF" w:rsidRPr="00FB36A7" w:rsidRDefault="00FB36A7" w:rsidP="00FB36A7">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sidRPr="00FB36A7">
              <w:rPr>
                <w:rFonts w:ascii="Arial" w:eastAsiaTheme="minorEastAsia" w:hAnsi="Arial" w:cs="Arial"/>
                <w:sz w:val="22"/>
                <w:szCs w:val="22"/>
                <w:lang w:val="en-US"/>
              </w:rPr>
              <w:t>10+</w:t>
            </w:r>
            <w:r w:rsidRPr="00FB36A7">
              <w:rPr>
                <w:rFonts w:ascii="Arial" w:eastAsiaTheme="minorEastAsia" w:hAnsi="Arial" w:cs="Arial"/>
                <w:sz w:val="22"/>
                <w:szCs w:val="22"/>
                <w:lang w:val="en-US"/>
              </w:rPr>
              <w:t xml:space="preserve"> years as a Metallurgical / Materials Engineer </w:t>
            </w:r>
            <w:r w:rsidRPr="00FB36A7">
              <w:rPr>
                <w:rFonts w:ascii="Arial" w:eastAsiaTheme="minorEastAsia" w:hAnsi="Arial" w:cs="Arial"/>
                <w:sz w:val="22"/>
                <w:szCs w:val="22"/>
                <w:lang w:val="en-US"/>
              </w:rPr>
              <w:t xml:space="preserve">with focus on </w:t>
            </w:r>
            <w:r w:rsidRPr="00FB36A7">
              <w:rPr>
                <w:rFonts w:ascii="Arial" w:eastAsiaTheme="minorEastAsia" w:hAnsi="Arial" w:cs="Arial"/>
                <w:sz w:val="22"/>
                <w:szCs w:val="22"/>
                <w:lang w:val="en-US"/>
              </w:rPr>
              <w:t xml:space="preserve">the validation and/or laboratory testing of new materials, components and </w:t>
            </w:r>
            <w:proofErr w:type="spellStart"/>
            <w:r w:rsidRPr="00FB36A7">
              <w:rPr>
                <w:rFonts w:ascii="Arial" w:eastAsiaTheme="minorEastAsia" w:hAnsi="Arial" w:cs="Arial"/>
                <w:sz w:val="22"/>
                <w:szCs w:val="22"/>
                <w:lang w:val="en-US"/>
              </w:rPr>
              <w:t>equipment</w:t>
            </w:r>
            <w:r w:rsidRPr="00FB36A7">
              <w:rPr>
                <w:rFonts w:ascii="Arial" w:eastAsiaTheme="minorEastAsia" w:hAnsi="Arial" w:cs="Arial"/>
                <w:sz w:val="22"/>
                <w:szCs w:val="22"/>
                <w:lang w:val="en-US"/>
              </w:rPr>
              <w:t>s</w:t>
            </w:r>
            <w:proofErr w:type="spellEnd"/>
            <w:r w:rsidRPr="00FB36A7">
              <w:rPr>
                <w:rFonts w:ascii="Arial" w:eastAsiaTheme="minorEastAsia" w:hAnsi="Arial" w:cs="Arial"/>
                <w:sz w:val="22"/>
                <w:szCs w:val="22"/>
                <w:lang w:val="en-US"/>
              </w:rPr>
              <w:t>.</w:t>
            </w:r>
          </w:p>
          <w:p w14:paraId="63ADDD73" w14:textId="0C80810D" w:rsidR="00C74904" w:rsidRPr="00C74904" w:rsidRDefault="00FB36A7" w:rsidP="00C74904">
            <w:pPr>
              <w:pStyle w:val="BodyText"/>
              <w:numPr>
                <w:ilvl w:val="0"/>
                <w:numId w:val="31"/>
              </w:numPr>
              <w:tabs>
                <w:tab w:val="clear" w:pos="360"/>
                <w:tab w:val="left" w:pos="319"/>
              </w:tabs>
              <w:spacing w:after="0"/>
              <w:ind w:left="319" w:hanging="319"/>
              <w:jc w:val="both"/>
              <w:rPr>
                <w:rFonts w:ascii="Arial" w:eastAsiaTheme="minorEastAsia" w:hAnsi="Arial" w:cs="Arial"/>
                <w:sz w:val="22"/>
                <w:szCs w:val="22"/>
                <w:lang w:val="en-US"/>
              </w:rPr>
            </w:pPr>
            <w:r>
              <w:rPr>
                <w:rFonts w:ascii="Arial" w:eastAsiaTheme="minorEastAsia" w:hAnsi="Arial" w:cs="Arial"/>
                <w:sz w:val="22"/>
                <w:szCs w:val="22"/>
                <w:lang w:val="en-US"/>
              </w:rPr>
              <w:t>Portuguese and English</w:t>
            </w:r>
          </w:p>
        </w:tc>
      </w:tr>
      <w:tr w:rsidR="00C74904" w14:paraId="63ADDD7B" w14:textId="77777777" w:rsidTr="00C74904">
        <w:tblPrEx>
          <w:tblBorders>
            <w:insideH w:val="none" w:sz="0" w:space="0" w:color="auto"/>
            <w:insideV w:val="none" w:sz="0" w:space="0" w:color="auto"/>
          </w:tblBorders>
        </w:tblPrEx>
        <w:trPr>
          <w:trHeight w:val="629"/>
          <w:jc w:val="right"/>
        </w:trPr>
        <w:tc>
          <w:tcPr>
            <w:tcW w:w="245" w:type="dxa"/>
            <w:tcBorders>
              <w:top w:val="single" w:sz="4" w:space="0" w:color="000000" w:themeColor="text1"/>
              <w:bottom w:val="nil"/>
            </w:tcBorders>
          </w:tcPr>
          <w:p w14:paraId="63ADDD75" w14:textId="4FFB8C47" w:rsidR="00C74904" w:rsidRPr="00D216E9" w:rsidRDefault="00C74904" w:rsidP="00397F0A">
            <w:pPr>
              <w:keepNext/>
              <w:keepLines/>
              <w:tabs>
                <w:tab w:val="left" w:pos="3636"/>
              </w:tabs>
              <w:rPr>
                <w:rFonts w:ascii="Arial Narrow" w:hAnsi="Arial Narrow"/>
                <w:sz w:val="2"/>
              </w:rPr>
            </w:pPr>
          </w:p>
        </w:tc>
        <w:tc>
          <w:tcPr>
            <w:tcW w:w="2898" w:type="dxa"/>
            <w:gridSpan w:val="3"/>
            <w:tcBorders>
              <w:top w:val="single" w:sz="4" w:space="0" w:color="000000" w:themeColor="text1"/>
              <w:bottom w:val="single" w:sz="4" w:space="0" w:color="000000" w:themeColor="text1"/>
            </w:tcBorders>
          </w:tcPr>
          <w:p w14:paraId="63ADDD76" w14:textId="77777777" w:rsidR="00C74904" w:rsidRPr="00077028" w:rsidRDefault="00C74904" w:rsidP="0030016B">
            <w:pPr>
              <w:keepNext/>
              <w:keepLines/>
              <w:tabs>
                <w:tab w:val="left" w:pos="3636"/>
              </w:tabs>
              <w:spacing w:after="120"/>
              <w:rPr>
                <w:rFonts w:ascii="Tahoma" w:hAnsi="Tahoma" w:cs="Tahoma"/>
                <w:b/>
                <w:sz w:val="20"/>
              </w:rPr>
            </w:pPr>
            <w:r>
              <w:rPr>
                <w:rFonts w:ascii="Tahoma" w:hAnsi="Tahoma" w:cs="Tahoma"/>
                <w:b/>
                <w:sz w:val="20"/>
              </w:rPr>
              <w:t>SIGNATURES</w:t>
            </w:r>
          </w:p>
          <w:p w14:paraId="63ADDD77" w14:textId="77777777" w:rsidR="00C74904" w:rsidRDefault="00C74904" w:rsidP="00397F0A">
            <w:pPr>
              <w:keepNext/>
              <w:keepLines/>
              <w:tabs>
                <w:tab w:val="left" w:pos="3636"/>
              </w:tabs>
              <w:spacing w:before="60"/>
            </w:pPr>
            <w:r>
              <w:br/>
            </w:r>
          </w:p>
        </w:tc>
        <w:tc>
          <w:tcPr>
            <w:tcW w:w="4253" w:type="dxa"/>
            <w:gridSpan w:val="3"/>
            <w:tcBorders>
              <w:bottom w:val="single" w:sz="4" w:space="0" w:color="auto"/>
            </w:tcBorders>
          </w:tcPr>
          <w:p w14:paraId="63ADDD78" w14:textId="77777777" w:rsidR="00C74904" w:rsidRPr="00D216E9" w:rsidRDefault="00C74904" w:rsidP="00397F0A">
            <w:pPr>
              <w:keepNext/>
              <w:keepLines/>
              <w:tabs>
                <w:tab w:val="left" w:pos="3636"/>
              </w:tabs>
              <w:rPr>
                <w:rFonts w:ascii="Arial Narrow" w:hAnsi="Arial Narrow"/>
                <w:sz w:val="2"/>
                <w:szCs w:val="2"/>
              </w:rPr>
            </w:pPr>
          </w:p>
        </w:tc>
        <w:tc>
          <w:tcPr>
            <w:tcW w:w="3437" w:type="dxa"/>
            <w:gridSpan w:val="2"/>
            <w:tcBorders>
              <w:top w:val="single" w:sz="4" w:space="0" w:color="000000" w:themeColor="text1"/>
              <w:bottom w:val="single" w:sz="4" w:space="0" w:color="000000" w:themeColor="text1"/>
            </w:tcBorders>
          </w:tcPr>
          <w:p w14:paraId="63ADDD79" w14:textId="77777777" w:rsidR="00C74904" w:rsidRDefault="00C74904" w:rsidP="00397F0A">
            <w:pPr>
              <w:keepNext/>
              <w:keepLines/>
              <w:tabs>
                <w:tab w:val="left" w:pos="3636"/>
              </w:tabs>
            </w:pPr>
          </w:p>
        </w:tc>
        <w:tc>
          <w:tcPr>
            <w:tcW w:w="241" w:type="dxa"/>
            <w:tcBorders>
              <w:top w:val="single" w:sz="4" w:space="0" w:color="000000" w:themeColor="text1"/>
              <w:bottom w:val="nil"/>
            </w:tcBorders>
          </w:tcPr>
          <w:p w14:paraId="63ADDD7A" w14:textId="77777777" w:rsidR="00C74904" w:rsidRPr="00D216E9" w:rsidRDefault="00C74904" w:rsidP="00397F0A">
            <w:pPr>
              <w:keepNext/>
              <w:keepLines/>
              <w:tabs>
                <w:tab w:val="left" w:pos="3636"/>
              </w:tabs>
              <w:rPr>
                <w:rFonts w:ascii="Arial Narrow" w:hAnsi="Arial Narrow"/>
                <w:sz w:val="2"/>
                <w:szCs w:val="2"/>
              </w:rPr>
            </w:pPr>
          </w:p>
        </w:tc>
      </w:tr>
      <w:tr w:rsidR="00C74904" w:rsidRPr="00D216E9" w14:paraId="63ADDD81" w14:textId="77777777" w:rsidTr="00C74904">
        <w:tblPrEx>
          <w:tblBorders>
            <w:insideH w:val="none" w:sz="0" w:space="0" w:color="auto"/>
            <w:insideV w:val="none" w:sz="0" w:space="0" w:color="auto"/>
          </w:tblBorders>
        </w:tblPrEx>
        <w:trPr>
          <w:jc w:val="right"/>
        </w:trPr>
        <w:tc>
          <w:tcPr>
            <w:tcW w:w="245" w:type="dxa"/>
            <w:tcBorders>
              <w:top w:val="nil"/>
              <w:bottom w:val="single" w:sz="4" w:space="0" w:color="000000" w:themeColor="text1"/>
            </w:tcBorders>
          </w:tcPr>
          <w:p w14:paraId="63ADDD7C" w14:textId="77777777" w:rsidR="00C74904" w:rsidRPr="00D216E9" w:rsidRDefault="00C74904" w:rsidP="00397F0A">
            <w:pPr>
              <w:keepNext/>
              <w:keepLines/>
              <w:tabs>
                <w:tab w:val="left" w:pos="3636"/>
              </w:tabs>
              <w:rPr>
                <w:rFonts w:ascii="Tahoma" w:hAnsi="Tahoma" w:cs="Tahoma"/>
                <w:sz w:val="18"/>
              </w:rPr>
            </w:pPr>
          </w:p>
        </w:tc>
        <w:tc>
          <w:tcPr>
            <w:tcW w:w="3607" w:type="dxa"/>
            <w:gridSpan w:val="4"/>
            <w:tcBorders>
              <w:top w:val="single" w:sz="4" w:space="0" w:color="000000" w:themeColor="text1"/>
              <w:bottom w:val="single" w:sz="4" w:space="0" w:color="000000" w:themeColor="text1"/>
            </w:tcBorders>
          </w:tcPr>
          <w:p w14:paraId="63ADDD7D" w14:textId="77777777" w:rsidR="00C74904" w:rsidRPr="00D216E9" w:rsidRDefault="00C74904" w:rsidP="00397F0A">
            <w:pPr>
              <w:keepNext/>
              <w:keepLines/>
              <w:tabs>
                <w:tab w:val="left" w:pos="3636"/>
              </w:tabs>
              <w:rPr>
                <w:rFonts w:ascii="Tahoma" w:hAnsi="Tahoma" w:cs="Tahoma"/>
                <w:sz w:val="18"/>
              </w:rPr>
            </w:pPr>
            <w:r w:rsidRPr="00D216E9">
              <w:rPr>
                <w:rFonts w:ascii="Tahoma" w:hAnsi="Tahoma" w:cs="Tahoma"/>
                <w:sz w:val="18"/>
              </w:rPr>
              <w:t>Holder’s Signature</w:t>
            </w:r>
          </w:p>
        </w:tc>
        <w:tc>
          <w:tcPr>
            <w:tcW w:w="3544" w:type="dxa"/>
            <w:gridSpan w:val="2"/>
            <w:tcBorders>
              <w:top w:val="single" w:sz="4" w:space="0" w:color="auto"/>
              <w:bottom w:val="single" w:sz="4" w:space="0" w:color="000000" w:themeColor="text1"/>
            </w:tcBorders>
          </w:tcPr>
          <w:p w14:paraId="5A141B41" w14:textId="77777777" w:rsidR="00C74904" w:rsidRDefault="00C74904" w:rsidP="009F1CB1">
            <w:pPr>
              <w:keepNext/>
              <w:keepLines/>
              <w:tabs>
                <w:tab w:val="left" w:pos="3636"/>
              </w:tabs>
              <w:rPr>
                <w:rFonts w:ascii="Tahoma" w:hAnsi="Tahoma" w:cs="Tahoma"/>
                <w:sz w:val="18"/>
              </w:rPr>
            </w:pPr>
            <w:r w:rsidRPr="00D216E9">
              <w:rPr>
                <w:rFonts w:ascii="Tahoma" w:hAnsi="Tahoma" w:cs="Tahoma"/>
                <w:sz w:val="18"/>
              </w:rPr>
              <w:t>Holder’s Name (Printed)</w:t>
            </w:r>
          </w:p>
          <w:p w14:paraId="63ADDD7E" w14:textId="77777777" w:rsidR="00C74904" w:rsidRPr="00D216E9" w:rsidRDefault="00C74904" w:rsidP="00397F0A">
            <w:pPr>
              <w:keepNext/>
              <w:keepLines/>
              <w:tabs>
                <w:tab w:val="left" w:pos="3636"/>
              </w:tabs>
              <w:rPr>
                <w:rFonts w:ascii="Tahoma" w:hAnsi="Tahoma" w:cs="Tahoma"/>
                <w:sz w:val="18"/>
                <w:szCs w:val="2"/>
              </w:rPr>
            </w:pPr>
          </w:p>
        </w:tc>
        <w:tc>
          <w:tcPr>
            <w:tcW w:w="3437" w:type="dxa"/>
            <w:gridSpan w:val="2"/>
            <w:tcBorders>
              <w:top w:val="single" w:sz="4" w:space="0" w:color="000000" w:themeColor="text1"/>
              <w:bottom w:val="single" w:sz="4" w:space="0" w:color="000000" w:themeColor="text1"/>
            </w:tcBorders>
          </w:tcPr>
          <w:p w14:paraId="63ADDD7F" w14:textId="77777777" w:rsidR="00C74904" w:rsidRPr="00D216E9" w:rsidRDefault="00C74904" w:rsidP="00397F0A">
            <w:pPr>
              <w:keepNext/>
              <w:keepLines/>
              <w:tabs>
                <w:tab w:val="left" w:pos="3636"/>
              </w:tabs>
              <w:rPr>
                <w:rFonts w:ascii="Tahoma" w:hAnsi="Tahoma" w:cs="Tahoma"/>
                <w:sz w:val="18"/>
              </w:rPr>
            </w:pPr>
            <w:r w:rsidRPr="00D216E9">
              <w:rPr>
                <w:rFonts w:ascii="Tahoma" w:hAnsi="Tahoma" w:cs="Tahoma"/>
                <w:sz w:val="18"/>
              </w:rPr>
              <w:t>Date</w:t>
            </w:r>
          </w:p>
        </w:tc>
        <w:tc>
          <w:tcPr>
            <w:tcW w:w="241" w:type="dxa"/>
            <w:tcBorders>
              <w:top w:val="nil"/>
            </w:tcBorders>
          </w:tcPr>
          <w:p w14:paraId="63ADDD80" w14:textId="77777777" w:rsidR="00C74904" w:rsidRPr="00D216E9" w:rsidRDefault="00C74904" w:rsidP="00397F0A">
            <w:pPr>
              <w:keepNext/>
              <w:keepLines/>
              <w:tabs>
                <w:tab w:val="left" w:pos="3636"/>
              </w:tabs>
              <w:rPr>
                <w:rFonts w:ascii="Tahoma" w:hAnsi="Tahoma" w:cs="Tahoma"/>
                <w:sz w:val="18"/>
                <w:szCs w:val="2"/>
              </w:rPr>
            </w:pPr>
          </w:p>
        </w:tc>
      </w:tr>
    </w:tbl>
    <w:p w14:paraId="63ADDDA9" w14:textId="77777777" w:rsidR="009D7F97" w:rsidRPr="00D216E9" w:rsidRDefault="009D7F97" w:rsidP="00C74904">
      <w:bookmarkStart w:id="0" w:name="_GoBack"/>
      <w:bookmarkEnd w:id="0"/>
    </w:p>
    <w:sectPr w:rsidR="009D7F97" w:rsidRPr="00D216E9" w:rsidSect="007D2618">
      <w:headerReference w:type="default" r:id="rId12"/>
      <w:pgSz w:w="12240" w:h="15840" w:code="1"/>
      <w:pgMar w:top="720" w:right="720" w:bottom="14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DDAC" w14:textId="77777777" w:rsidR="002A20D6" w:rsidRDefault="002A20D6" w:rsidP="00A035EA">
      <w:pPr>
        <w:spacing w:after="0" w:line="240" w:lineRule="auto"/>
      </w:pPr>
      <w:r>
        <w:separator/>
      </w:r>
    </w:p>
  </w:endnote>
  <w:endnote w:type="continuationSeparator" w:id="0">
    <w:p w14:paraId="63ADDDAD" w14:textId="77777777" w:rsidR="002A20D6" w:rsidRDefault="002A20D6" w:rsidP="00A0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DDDAA" w14:textId="77777777" w:rsidR="002A20D6" w:rsidRDefault="002A20D6" w:rsidP="00A035EA">
      <w:pPr>
        <w:spacing w:after="0" w:line="240" w:lineRule="auto"/>
      </w:pPr>
      <w:r>
        <w:separator/>
      </w:r>
    </w:p>
  </w:footnote>
  <w:footnote w:type="continuationSeparator" w:id="0">
    <w:p w14:paraId="63ADDDAB" w14:textId="77777777" w:rsidR="002A20D6" w:rsidRDefault="002A20D6" w:rsidP="00A0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DDAE" w14:textId="77777777" w:rsidR="003922BE" w:rsidRDefault="00E87048" w:rsidP="0030016B">
    <w:pPr>
      <w:pStyle w:val="Header"/>
      <w:widowControl w:val="0"/>
      <w:tabs>
        <w:tab w:val="clear" w:pos="4680"/>
        <w:tab w:val="clear" w:pos="9360"/>
      </w:tabs>
      <w:ind w:hanging="180"/>
    </w:pPr>
    <w:r>
      <w:rPr>
        <w:noProof/>
      </w:rPr>
      <mc:AlternateContent>
        <mc:Choice Requires="wps">
          <w:drawing>
            <wp:anchor distT="0" distB="0" distL="114300" distR="114300" simplePos="0" relativeHeight="251660288" behindDoc="0" locked="0" layoutInCell="1" allowOverlap="1" wp14:anchorId="63ADDDAF" wp14:editId="63ADDDB0">
              <wp:simplePos x="0" y="0"/>
              <wp:positionH relativeFrom="column">
                <wp:posOffset>-75565</wp:posOffset>
              </wp:positionH>
              <wp:positionV relativeFrom="paragraph">
                <wp:posOffset>1073150</wp:posOffset>
              </wp:positionV>
              <wp:extent cx="4598035" cy="2622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DDDB3" w14:textId="77777777" w:rsidR="00E87048" w:rsidRPr="004F2481" w:rsidRDefault="00E87048" w:rsidP="00E87048">
                          <w:pPr>
                            <w:jc w:val="both"/>
                            <w:rPr>
                              <w:rFonts w:ascii="Tahoma" w:hAnsi="Tahoma" w:cs="Tahoma"/>
                              <w:b/>
                              <w:color w:val="FFFFFF" w:themeColor="background1"/>
                              <w:sz w:val="24"/>
                            </w:rPr>
                          </w:pPr>
                          <w:r w:rsidRPr="004F2481">
                            <w:rPr>
                              <w:rFonts w:ascii="Tahoma" w:hAnsi="Tahoma" w:cs="Tahoma"/>
                              <w:b/>
                              <w:color w:val="FFFFFF" w:themeColor="background1"/>
                              <w:sz w:val="24"/>
                            </w:rPr>
                            <w:t>JOB DESCRIPTION ROLE</w:t>
                          </w:r>
                          <w:r>
                            <w:rPr>
                              <w:rFonts w:ascii="Tahoma" w:hAnsi="Tahoma" w:cs="Tahoma"/>
                              <w:b/>
                              <w:color w:val="FFFFFF" w:themeColor="background1"/>
                              <w:sz w:val="24"/>
                            </w:rPr>
                            <w:t>S</w:t>
                          </w:r>
                          <w:r w:rsidRPr="004F2481">
                            <w:rPr>
                              <w:rFonts w:ascii="Tahoma" w:hAnsi="Tahoma" w:cs="Tahoma"/>
                              <w:b/>
                              <w:color w:val="FFFFFF" w:themeColor="background1"/>
                              <w:sz w:val="24"/>
                            </w:rPr>
                            <w:t xml:space="preserve">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84.5pt;width:362.0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" filled="f" stroked="f" strokeweight=".5pt">
              <v:path arrowok="t"/>
              <v:textbox>
                <w:txbxContent>
                  <w:p w14:paraId="63ADDDB3" w14:textId="77777777" w:rsidR="00E87048" w:rsidRPr="004F2481" w:rsidRDefault="00E87048" w:rsidP="00E87048">
                    <w:pPr>
                      <w:jc w:val="both"/>
                      <w:rPr>
                        <w:rFonts w:ascii="Tahoma" w:hAnsi="Tahoma" w:cs="Tahoma"/>
                        <w:b/>
                        <w:color w:val="FFFFFF" w:themeColor="background1"/>
                        <w:sz w:val="24"/>
                      </w:rPr>
                    </w:pPr>
                    <w:r w:rsidRPr="004F2481">
                      <w:rPr>
                        <w:rFonts w:ascii="Tahoma" w:hAnsi="Tahoma" w:cs="Tahoma"/>
                        <w:b/>
                        <w:color w:val="FFFFFF" w:themeColor="background1"/>
                        <w:sz w:val="24"/>
                      </w:rPr>
                      <w:t>JOB DESCRIPTION ROLE</w:t>
                    </w:r>
                    <w:r>
                      <w:rPr>
                        <w:rFonts w:ascii="Tahoma" w:hAnsi="Tahoma" w:cs="Tahoma"/>
                        <w:b/>
                        <w:color w:val="FFFFFF" w:themeColor="background1"/>
                        <w:sz w:val="24"/>
                      </w:rPr>
                      <w:t>S</w:t>
                    </w:r>
                    <w:r w:rsidRPr="004F2481">
                      <w:rPr>
                        <w:rFonts w:ascii="Tahoma" w:hAnsi="Tahoma" w:cs="Tahoma"/>
                        <w:b/>
                        <w:color w:val="FFFFFF" w:themeColor="background1"/>
                        <w:sz w:val="24"/>
                      </w:rPr>
                      <w:t xml:space="preserve"> AND RESPONSIBILITIES</w:t>
                    </w:r>
                  </w:p>
                </w:txbxContent>
              </v:textbox>
            </v:shape>
          </w:pict>
        </mc:Fallback>
      </mc:AlternateContent>
    </w:r>
    <w:r>
      <w:rPr>
        <w:noProof/>
      </w:rPr>
      <w:drawing>
        <wp:inline distT="0" distB="0" distL="0" distR="0" wp14:anchorId="63ADDDB1" wp14:editId="63ADDDB2">
          <wp:extent cx="7031736" cy="14015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736" cy="14015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48611E"/>
    <w:lvl w:ilvl="0">
      <w:numFmt w:val="decimal"/>
      <w:lvlText w:val="*"/>
      <w:lvlJc w:val="left"/>
    </w:lvl>
  </w:abstractNum>
  <w:abstractNum w:abstractNumId="1">
    <w:nsid w:val="007536E5"/>
    <w:multiLevelType w:val="hybridMultilevel"/>
    <w:tmpl w:val="70E6847A"/>
    <w:lvl w:ilvl="0" w:tplc="0348611E">
      <w:start w:val="6553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24E1A"/>
    <w:multiLevelType w:val="hybridMultilevel"/>
    <w:tmpl w:val="3B3836AC"/>
    <w:lvl w:ilvl="0" w:tplc="43A21DE4">
      <w:start w:val="2"/>
      <w:numFmt w:val="decimal"/>
      <w:lvlText w:val="%1."/>
      <w:lvlJc w:val="left"/>
      <w:pPr>
        <w:tabs>
          <w:tab w:val="num" w:pos="1727"/>
        </w:tabs>
        <w:ind w:left="1727" w:hanging="810"/>
      </w:pPr>
      <w:rPr>
        <w:rFonts w:hint="default"/>
      </w:rPr>
    </w:lvl>
    <w:lvl w:ilvl="1" w:tplc="04090019" w:tentative="1">
      <w:start w:val="1"/>
      <w:numFmt w:val="lowerLetter"/>
      <w:lvlText w:val="%2."/>
      <w:lvlJc w:val="left"/>
      <w:pPr>
        <w:tabs>
          <w:tab w:val="num" w:pos="1997"/>
        </w:tabs>
        <w:ind w:left="1997" w:hanging="360"/>
      </w:pPr>
    </w:lvl>
    <w:lvl w:ilvl="2" w:tplc="0409001B" w:tentative="1">
      <w:start w:val="1"/>
      <w:numFmt w:val="lowerRoman"/>
      <w:lvlText w:val="%3."/>
      <w:lvlJc w:val="right"/>
      <w:pPr>
        <w:tabs>
          <w:tab w:val="num" w:pos="2717"/>
        </w:tabs>
        <w:ind w:left="2717" w:hanging="180"/>
      </w:pPr>
    </w:lvl>
    <w:lvl w:ilvl="3" w:tplc="0409000F" w:tentative="1">
      <w:start w:val="1"/>
      <w:numFmt w:val="decimal"/>
      <w:lvlText w:val="%4."/>
      <w:lvlJc w:val="left"/>
      <w:pPr>
        <w:tabs>
          <w:tab w:val="num" w:pos="3437"/>
        </w:tabs>
        <w:ind w:left="3437" w:hanging="360"/>
      </w:pPr>
    </w:lvl>
    <w:lvl w:ilvl="4" w:tplc="04090019" w:tentative="1">
      <w:start w:val="1"/>
      <w:numFmt w:val="lowerLetter"/>
      <w:lvlText w:val="%5."/>
      <w:lvlJc w:val="left"/>
      <w:pPr>
        <w:tabs>
          <w:tab w:val="num" w:pos="4157"/>
        </w:tabs>
        <w:ind w:left="4157" w:hanging="360"/>
      </w:pPr>
    </w:lvl>
    <w:lvl w:ilvl="5" w:tplc="0409001B" w:tentative="1">
      <w:start w:val="1"/>
      <w:numFmt w:val="lowerRoman"/>
      <w:lvlText w:val="%6."/>
      <w:lvlJc w:val="right"/>
      <w:pPr>
        <w:tabs>
          <w:tab w:val="num" w:pos="4877"/>
        </w:tabs>
        <w:ind w:left="4877" w:hanging="180"/>
      </w:pPr>
    </w:lvl>
    <w:lvl w:ilvl="6" w:tplc="0409000F" w:tentative="1">
      <w:start w:val="1"/>
      <w:numFmt w:val="decimal"/>
      <w:lvlText w:val="%7."/>
      <w:lvlJc w:val="left"/>
      <w:pPr>
        <w:tabs>
          <w:tab w:val="num" w:pos="5597"/>
        </w:tabs>
        <w:ind w:left="5597" w:hanging="360"/>
      </w:pPr>
    </w:lvl>
    <w:lvl w:ilvl="7" w:tplc="04090019" w:tentative="1">
      <w:start w:val="1"/>
      <w:numFmt w:val="lowerLetter"/>
      <w:lvlText w:val="%8."/>
      <w:lvlJc w:val="left"/>
      <w:pPr>
        <w:tabs>
          <w:tab w:val="num" w:pos="6317"/>
        </w:tabs>
        <w:ind w:left="6317" w:hanging="360"/>
      </w:pPr>
    </w:lvl>
    <w:lvl w:ilvl="8" w:tplc="0409001B" w:tentative="1">
      <w:start w:val="1"/>
      <w:numFmt w:val="lowerRoman"/>
      <w:lvlText w:val="%9."/>
      <w:lvlJc w:val="right"/>
      <w:pPr>
        <w:tabs>
          <w:tab w:val="num" w:pos="7037"/>
        </w:tabs>
        <w:ind w:left="7037" w:hanging="180"/>
      </w:pPr>
    </w:lvl>
  </w:abstractNum>
  <w:abstractNum w:abstractNumId="3">
    <w:nsid w:val="0505505F"/>
    <w:multiLevelType w:val="hybridMultilevel"/>
    <w:tmpl w:val="0E7CEB9A"/>
    <w:lvl w:ilvl="0" w:tplc="0348611E">
      <w:start w:val="65535"/>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29322F"/>
    <w:multiLevelType w:val="hybridMultilevel"/>
    <w:tmpl w:val="E90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E5CDC"/>
    <w:multiLevelType w:val="hybridMultilevel"/>
    <w:tmpl w:val="732A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E4539"/>
    <w:multiLevelType w:val="hybridMultilevel"/>
    <w:tmpl w:val="B50C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D63BB"/>
    <w:multiLevelType w:val="hybridMultilevel"/>
    <w:tmpl w:val="B7D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F69CA"/>
    <w:multiLevelType w:val="hybridMultilevel"/>
    <w:tmpl w:val="A25AE86E"/>
    <w:lvl w:ilvl="0" w:tplc="CD0275D0">
      <w:start w:val="1"/>
      <w:numFmt w:val="bullet"/>
      <w:pStyle w:val="ListBullet"/>
      <w:lvlText w:val=""/>
      <w:lvlJc w:val="left"/>
      <w:pPr>
        <w:tabs>
          <w:tab w:val="num" w:pos="850"/>
        </w:tabs>
        <w:ind w:left="850" w:hanging="850"/>
      </w:pPr>
      <w:rPr>
        <w:rFonts w:ascii="Symbol" w:hAnsi="Symbol" w:hint="default"/>
      </w:rPr>
    </w:lvl>
    <w:lvl w:ilvl="1" w:tplc="04090003">
      <w:start w:val="1"/>
      <w:numFmt w:val="bullet"/>
      <w:lvlText w:val="o"/>
      <w:lvlJc w:val="left"/>
      <w:pPr>
        <w:tabs>
          <w:tab w:val="num" w:pos="589"/>
        </w:tabs>
        <w:ind w:left="589" w:hanging="360"/>
      </w:pPr>
      <w:rPr>
        <w:rFonts w:ascii="Courier New" w:hAnsi="Courier New" w:cs="Courier New" w:hint="default"/>
      </w:rPr>
    </w:lvl>
    <w:lvl w:ilvl="2" w:tplc="04090005">
      <w:start w:val="1"/>
      <w:numFmt w:val="bullet"/>
      <w:lvlText w:val=""/>
      <w:lvlJc w:val="left"/>
      <w:pPr>
        <w:tabs>
          <w:tab w:val="num" w:pos="1309"/>
        </w:tabs>
        <w:ind w:left="1309" w:hanging="360"/>
      </w:pPr>
      <w:rPr>
        <w:rFonts w:ascii="Wingdings" w:hAnsi="Wingdings" w:hint="default"/>
      </w:rPr>
    </w:lvl>
    <w:lvl w:ilvl="3" w:tplc="0409000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9">
    <w:nsid w:val="15D65C67"/>
    <w:multiLevelType w:val="hybridMultilevel"/>
    <w:tmpl w:val="3D6CEAC2"/>
    <w:lvl w:ilvl="0" w:tplc="0348611E">
      <w:start w:val="65535"/>
      <w:numFmt w:val="bullet"/>
      <w:lvlText w:val="•"/>
      <w:lvlJc w:val="left"/>
      <w:pPr>
        <w:ind w:left="1047" w:hanging="360"/>
      </w:pPr>
      <w:rPr>
        <w:rFonts w:ascii="Times New Roman" w:hAnsi="Times New Roman"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nsid w:val="1B41362C"/>
    <w:multiLevelType w:val="hybridMultilevel"/>
    <w:tmpl w:val="E81A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66A"/>
    <w:multiLevelType w:val="hybridMultilevel"/>
    <w:tmpl w:val="498E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F3513"/>
    <w:multiLevelType w:val="hybridMultilevel"/>
    <w:tmpl w:val="932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E47E2"/>
    <w:multiLevelType w:val="hybridMultilevel"/>
    <w:tmpl w:val="C72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354EE"/>
    <w:multiLevelType w:val="hybridMultilevel"/>
    <w:tmpl w:val="F638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4596A"/>
    <w:multiLevelType w:val="hybridMultilevel"/>
    <w:tmpl w:val="E5964F70"/>
    <w:lvl w:ilvl="0" w:tplc="0348611E">
      <w:start w:val="65535"/>
      <w:numFmt w:val="bullet"/>
      <w:lvlText w:val="•"/>
      <w:lvlJc w:val="left"/>
      <w:pPr>
        <w:tabs>
          <w:tab w:val="num" w:pos="1623"/>
        </w:tabs>
        <w:ind w:left="1623" w:hanging="360"/>
      </w:pPr>
      <w:rPr>
        <w:rFonts w:ascii="Times New Roman" w:hAnsi="Times New Roman" w:hint="default"/>
      </w:rPr>
    </w:lvl>
    <w:lvl w:ilvl="1" w:tplc="04090003" w:tentative="1">
      <w:start w:val="1"/>
      <w:numFmt w:val="bullet"/>
      <w:lvlText w:val="o"/>
      <w:lvlJc w:val="left"/>
      <w:pPr>
        <w:tabs>
          <w:tab w:val="num" w:pos="2343"/>
        </w:tabs>
        <w:ind w:left="2343" w:hanging="360"/>
      </w:pPr>
      <w:rPr>
        <w:rFonts w:ascii="Courier New" w:hAnsi="Courier New" w:cs="Courier New" w:hint="default"/>
      </w:rPr>
    </w:lvl>
    <w:lvl w:ilvl="2" w:tplc="04090005" w:tentative="1">
      <w:start w:val="1"/>
      <w:numFmt w:val="bullet"/>
      <w:lvlText w:val=""/>
      <w:lvlJc w:val="left"/>
      <w:pPr>
        <w:tabs>
          <w:tab w:val="num" w:pos="3063"/>
        </w:tabs>
        <w:ind w:left="3063" w:hanging="360"/>
      </w:pPr>
      <w:rPr>
        <w:rFonts w:ascii="Wingdings" w:hAnsi="Wingdings" w:hint="default"/>
      </w:rPr>
    </w:lvl>
    <w:lvl w:ilvl="3" w:tplc="04090001" w:tentative="1">
      <w:start w:val="1"/>
      <w:numFmt w:val="bullet"/>
      <w:lvlText w:val=""/>
      <w:lvlJc w:val="left"/>
      <w:pPr>
        <w:tabs>
          <w:tab w:val="num" w:pos="3783"/>
        </w:tabs>
        <w:ind w:left="3783" w:hanging="360"/>
      </w:pPr>
      <w:rPr>
        <w:rFonts w:ascii="Symbol" w:hAnsi="Symbol" w:hint="default"/>
      </w:rPr>
    </w:lvl>
    <w:lvl w:ilvl="4" w:tplc="04090003" w:tentative="1">
      <w:start w:val="1"/>
      <w:numFmt w:val="bullet"/>
      <w:lvlText w:val="o"/>
      <w:lvlJc w:val="left"/>
      <w:pPr>
        <w:tabs>
          <w:tab w:val="num" w:pos="4503"/>
        </w:tabs>
        <w:ind w:left="4503" w:hanging="360"/>
      </w:pPr>
      <w:rPr>
        <w:rFonts w:ascii="Courier New" w:hAnsi="Courier New" w:cs="Courier New" w:hint="default"/>
      </w:rPr>
    </w:lvl>
    <w:lvl w:ilvl="5" w:tplc="04090005" w:tentative="1">
      <w:start w:val="1"/>
      <w:numFmt w:val="bullet"/>
      <w:lvlText w:val=""/>
      <w:lvlJc w:val="left"/>
      <w:pPr>
        <w:tabs>
          <w:tab w:val="num" w:pos="5223"/>
        </w:tabs>
        <w:ind w:left="5223" w:hanging="360"/>
      </w:pPr>
      <w:rPr>
        <w:rFonts w:ascii="Wingdings" w:hAnsi="Wingdings" w:hint="default"/>
      </w:rPr>
    </w:lvl>
    <w:lvl w:ilvl="6" w:tplc="04090001" w:tentative="1">
      <w:start w:val="1"/>
      <w:numFmt w:val="bullet"/>
      <w:lvlText w:val=""/>
      <w:lvlJc w:val="left"/>
      <w:pPr>
        <w:tabs>
          <w:tab w:val="num" w:pos="5943"/>
        </w:tabs>
        <w:ind w:left="5943" w:hanging="360"/>
      </w:pPr>
      <w:rPr>
        <w:rFonts w:ascii="Symbol" w:hAnsi="Symbol" w:hint="default"/>
      </w:rPr>
    </w:lvl>
    <w:lvl w:ilvl="7" w:tplc="04090003" w:tentative="1">
      <w:start w:val="1"/>
      <w:numFmt w:val="bullet"/>
      <w:lvlText w:val="o"/>
      <w:lvlJc w:val="left"/>
      <w:pPr>
        <w:tabs>
          <w:tab w:val="num" w:pos="6663"/>
        </w:tabs>
        <w:ind w:left="6663" w:hanging="360"/>
      </w:pPr>
      <w:rPr>
        <w:rFonts w:ascii="Courier New" w:hAnsi="Courier New" w:cs="Courier New" w:hint="default"/>
      </w:rPr>
    </w:lvl>
    <w:lvl w:ilvl="8" w:tplc="04090005" w:tentative="1">
      <w:start w:val="1"/>
      <w:numFmt w:val="bullet"/>
      <w:lvlText w:val=""/>
      <w:lvlJc w:val="left"/>
      <w:pPr>
        <w:tabs>
          <w:tab w:val="num" w:pos="7383"/>
        </w:tabs>
        <w:ind w:left="7383" w:hanging="360"/>
      </w:pPr>
      <w:rPr>
        <w:rFonts w:ascii="Wingdings" w:hAnsi="Wingdings" w:hint="default"/>
      </w:rPr>
    </w:lvl>
  </w:abstractNum>
  <w:abstractNum w:abstractNumId="16">
    <w:nsid w:val="34B6622C"/>
    <w:multiLevelType w:val="hybridMultilevel"/>
    <w:tmpl w:val="346A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E3CCA"/>
    <w:multiLevelType w:val="hybridMultilevel"/>
    <w:tmpl w:val="6ED08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732655"/>
    <w:multiLevelType w:val="singleLevel"/>
    <w:tmpl w:val="28048966"/>
    <w:lvl w:ilvl="0">
      <w:start w:val="1"/>
      <w:numFmt w:val="bullet"/>
      <w:lvlText w:val=""/>
      <w:lvlJc w:val="left"/>
      <w:pPr>
        <w:tabs>
          <w:tab w:val="num" w:pos="360"/>
        </w:tabs>
        <w:ind w:left="360" w:hanging="360"/>
      </w:pPr>
      <w:rPr>
        <w:rFonts w:ascii="Symbol" w:hAnsi="Symbol" w:hint="default"/>
      </w:rPr>
    </w:lvl>
  </w:abstractNum>
  <w:abstractNum w:abstractNumId="19">
    <w:nsid w:val="410107A0"/>
    <w:multiLevelType w:val="hybridMultilevel"/>
    <w:tmpl w:val="147C3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9D69C1"/>
    <w:multiLevelType w:val="hybridMultilevel"/>
    <w:tmpl w:val="A8FC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807AF"/>
    <w:multiLevelType w:val="hybridMultilevel"/>
    <w:tmpl w:val="77FE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15157"/>
    <w:multiLevelType w:val="hybridMultilevel"/>
    <w:tmpl w:val="8DBA831C"/>
    <w:lvl w:ilvl="0" w:tplc="04090001">
      <w:start w:val="1"/>
      <w:numFmt w:val="bullet"/>
      <w:lvlText w:val=""/>
      <w:lvlJc w:val="left"/>
      <w:pPr>
        <w:ind w:left="720" w:hanging="360"/>
      </w:pPr>
      <w:rPr>
        <w:rFonts w:ascii="Symbol" w:hAnsi="Symbol" w:hint="default"/>
      </w:rPr>
    </w:lvl>
    <w:lvl w:ilvl="1" w:tplc="2C96E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295D47"/>
    <w:multiLevelType w:val="hybridMultilevel"/>
    <w:tmpl w:val="60A89554"/>
    <w:lvl w:ilvl="0" w:tplc="04090001">
      <w:start w:val="1"/>
      <w:numFmt w:val="bullet"/>
      <w:lvlText w:val=""/>
      <w:lvlJc w:val="left"/>
      <w:pPr>
        <w:tabs>
          <w:tab w:val="num" w:pos="1623"/>
        </w:tabs>
        <w:ind w:left="1623" w:hanging="360"/>
      </w:pPr>
      <w:rPr>
        <w:rFonts w:ascii="Symbol" w:hAnsi="Symbol" w:hint="default"/>
      </w:rPr>
    </w:lvl>
    <w:lvl w:ilvl="1" w:tplc="04090003" w:tentative="1">
      <w:start w:val="1"/>
      <w:numFmt w:val="bullet"/>
      <w:lvlText w:val="o"/>
      <w:lvlJc w:val="left"/>
      <w:pPr>
        <w:tabs>
          <w:tab w:val="num" w:pos="2343"/>
        </w:tabs>
        <w:ind w:left="2343" w:hanging="360"/>
      </w:pPr>
      <w:rPr>
        <w:rFonts w:ascii="Courier New" w:hAnsi="Courier New" w:cs="Courier New" w:hint="default"/>
      </w:rPr>
    </w:lvl>
    <w:lvl w:ilvl="2" w:tplc="04090005" w:tentative="1">
      <w:start w:val="1"/>
      <w:numFmt w:val="bullet"/>
      <w:lvlText w:val=""/>
      <w:lvlJc w:val="left"/>
      <w:pPr>
        <w:tabs>
          <w:tab w:val="num" w:pos="3063"/>
        </w:tabs>
        <w:ind w:left="3063" w:hanging="360"/>
      </w:pPr>
      <w:rPr>
        <w:rFonts w:ascii="Wingdings" w:hAnsi="Wingdings" w:hint="default"/>
      </w:rPr>
    </w:lvl>
    <w:lvl w:ilvl="3" w:tplc="04090001" w:tentative="1">
      <w:start w:val="1"/>
      <w:numFmt w:val="bullet"/>
      <w:lvlText w:val=""/>
      <w:lvlJc w:val="left"/>
      <w:pPr>
        <w:tabs>
          <w:tab w:val="num" w:pos="3783"/>
        </w:tabs>
        <w:ind w:left="3783" w:hanging="360"/>
      </w:pPr>
      <w:rPr>
        <w:rFonts w:ascii="Symbol" w:hAnsi="Symbol" w:hint="default"/>
      </w:rPr>
    </w:lvl>
    <w:lvl w:ilvl="4" w:tplc="04090003" w:tentative="1">
      <w:start w:val="1"/>
      <w:numFmt w:val="bullet"/>
      <w:lvlText w:val="o"/>
      <w:lvlJc w:val="left"/>
      <w:pPr>
        <w:tabs>
          <w:tab w:val="num" w:pos="4503"/>
        </w:tabs>
        <w:ind w:left="4503" w:hanging="360"/>
      </w:pPr>
      <w:rPr>
        <w:rFonts w:ascii="Courier New" w:hAnsi="Courier New" w:cs="Courier New" w:hint="default"/>
      </w:rPr>
    </w:lvl>
    <w:lvl w:ilvl="5" w:tplc="04090005" w:tentative="1">
      <w:start w:val="1"/>
      <w:numFmt w:val="bullet"/>
      <w:lvlText w:val=""/>
      <w:lvlJc w:val="left"/>
      <w:pPr>
        <w:tabs>
          <w:tab w:val="num" w:pos="5223"/>
        </w:tabs>
        <w:ind w:left="5223" w:hanging="360"/>
      </w:pPr>
      <w:rPr>
        <w:rFonts w:ascii="Wingdings" w:hAnsi="Wingdings" w:hint="default"/>
      </w:rPr>
    </w:lvl>
    <w:lvl w:ilvl="6" w:tplc="04090001" w:tentative="1">
      <w:start w:val="1"/>
      <w:numFmt w:val="bullet"/>
      <w:lvlText w:val=""/>
      <w:lvlJc w:val="left"/>
      <w:pPr>
        <w:tabs>
          <w:tab w:val="num" w:pos="5943"/>
        </w:tabs>
        <w:ind w:left="5943" w:hanging="360"/>
      </w:pPr>
      <w:rPr>
        <w:rFonts w:ascii="Symbol" w:hAnsi="Symbol" w:hint="default"/>
      </w:rPr>
    </w:lvl>
    <w:lvl w:ilvl="7" w:tplc="04090003" w:tentative="1">
      <w:start w:val="1"/>
      <w:numFmt w:val="bullet"/>
      <w:lvlText w:val="o"/>
      <w:lvlJc w:val="left"/>
      <w:pPr>
        <w:tabs>
          <w:tab w:val="num" w:pos="6663"/>
        </w:tabs>
        <w:ind w:left="6663" w:hanging="360"/>
      </w:pPr>
      <w:rPr>
        <w:rFonts w:ascii="Courier New" w:hAnsi="Courier New" w:cs="Courier New" w:hint="default"/>
      </w:rPr>
    </w:lvl>
    <w:lvl w:ilvl="8" w:tplc="04090005" w:tentative="1">
      <w:start w:val="1"/>
      <w:numFmt w:val="bullet"/>
      <w:lvlText w:val=""/>
      <w:lvlJc w:val="left"/>
      <w:pPr>
        <w:tabs>
          <w:tab w:val="num" w:pos="7383"/>
        </w:tabs>
        <w:ind w:left="7383" w:hanging="360"/>
      </w:pPr>
      <w:rPr>
        <w:rFonts w:ascii="Wingdings" w:hAnsi="Wingdings" w:hint="default"/>
      </w:rPr>
    </w:lvl>
  </w:abstractNum>
  <w:abstractNum w:abstractNumId="24">
    <w:nsid w:val="60AF537C"/>
    <w:multiLevelType w:val="hybridMultilevel"/>
    <w:tmpl w:val="1FA44236"/>
    <w:lvl w:ilvl="0" w:tplc="0348611E">
      <w:start w:val="65535"/>
      <w:numFmt w:val="bullet"/>
      <w:lvlText w:val="•"/>
      <w:legacy w:legacy="1" w:legacySpace="0" w:legacyIndent="355"/>
      <w:lvlJc w:val="left"/>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96704"/>
    <w:multiLevelType w:val="hybridMultilevel"/>
    <w:tmpl w:val="A558AC9E"/>
    <w:lvl w:ilvl="0" w:tplc="0348611E">
      <w:start w:val="65535"/>
      <w:numFmt w:val="bullet"/>
      <w:lvlText w:val="•"/>
      <w:lvlJc w:val="left"/>
      <w:pPr>
        <w:ind w:left="1047" w:hanging="360"/>
      </w:pPr>
      <w:rPr>
        <w:rFonts w:ascii="Times New Roman" w:hAnsi="Times New Roman"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6">
    <w:nsid w:val="73002917"/>
    <w:multiLevelType w:val="hybridMultilevel"/>
    <w:tmpl w:val="44946532"/>
    <w:lvl w:ilvl="0" w:tplc="0348611E">
      <w:start w:val="6553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65535"/>
        <w:numFmt w:val="bullet"/>
        <w:lvlText w:val="•"/>
        <w:legacy w:legacy="1" w:legacySpace="0" w:legacyIndent="350"/>
        <w:lvlJc w:val="left"/>
        <w:rPr>
          <w:rFonts w:ascii="Times New Roman" w:hAnsi="Times New Roman" w:hint="default"/>
        </w:rPr>
      </w:lvl>
    </w:lvlOverride>
  </w:num>
  <w:num w:numId="3">
    <w:abstractNumId w:val="0"/>
    <w:lvlOverride w:ilvl="0">
      <w:lvl w:ilvl="0">
        <w:start w:val="65535"/>
        <w:numFmt w:val="bullet"/>
        <w:lvlText w:val="•"/>
        <w:legacy w:legacy="1" w:legacySpace="0" w:legacyIndent="447"/>
        <w:lvlJc w:val="left"/>
        <w:rPr>
          <w:rFonts w:ascii="Times New Roman" w:hAnsi="Times New Roman" w:hint="default"/>
        </w:rPr>
      </w:lvl>
    </w:lvlOverride>
  </w:num>
  <w:num w:numId="4">
    <w:abstractNumId w:val="0"/>
    <w:lvlOverride w:ilvl="0">
      <w:lvl w:ilvl="0">
        <w:start w:val="65535"/>
        <w:numFmt w:val="bullet"/>
        <w:lvlText w:val="•"/>
        <w:legacy w:legacy="1" w:legacySpace="0" w:legacyIndent="355"/>
        <w:lvlJc w:val="left"/>
        <w:rPr>
          <w:rFonts w:ascii="Times New Roman" w:hAnsi="Times New Roman" w:hint="default"/>
        </w:rPr>
      </w:lvl>
    </w:lvlOverride>
  </w:num>
  <w:num w:numId="5">
    <w:abstractNumId w:val="0"/>
    <w:lvlOverride w:ilvl="0">
      <w:lvl w:ilvl="0">
        <w:start w:val="65535"/>
        <w:numFmt w:val="bullet"/>
        <w:lvlText w:val="•"/>
        <w:legacy w:legacy="1" w:legacySpace="0" w:legacyIndent="442"/>
        <w:lvlJc w:val="left"/>
        <w:rPr>
          <w:rFonts w:ascii="Times New Roman" w:hAnsi="Times New Roman" w:hint="default"/>
        </w:rPr>
      </w:lvl>
    </w:lvlOverride>
  </w:num>
  <w:num w:numId="6">
    <w:abstractNumId w:val="24"/>
  </w:num>
  <w:num w:numId="7">
    <w:abstractNumId w:val="23"/>
  </w:num>
  <w:num w:numId="8">
    <w:abstractNumId w:val="17"/>
  </w:num>
  <w:num w:numId="9">
    <w:abstractNumId w:val="5"/>
  </w:num>
  <w:num w:numId="10">
    <w:abstractNumId w:val="15"/>
  </w:num>
  <w:num w:numId="11">
    <w:abstractNumId w:val="3"/>
  </w:num>
  <w:num w:numId="12">
    <w:abstractNumId w:val="1"/>
  </w:num>
  <w:num w:numId="13">
    <w:abstractNumId w:val="0"/>
    <w:lvlOverride w:ilvl="0">
      <w:lvl w:ilvl="0">
        <w:start w:val="65535"/>
        <w:numFmt w:val="bullet"/>
        <w:lvlText w:val="•"/>
        <w:legacy w:legacy="1" w:legacySpace="0" w:legacyIndent="350"/>
        <w:lvlJc w:val="left"/>
        <w:rPr>
          <w:rFonts w:ascii="Times New Roman" w:hAnsi="Times New Roman" w:hint="default"/>
        </w:rPr>
      </w:lvl>
    </w:lvlOverride>
  </w:num>
  <w:num w:numId="14">
    <w:abstractNumId w:val="2"/>
  </w:num>
  <w:num w:numId="15">
    <w:abstractNumId w:val="0"/>
    <w:lvlOverride w:ilvl="0">
      <w:lvl w:ilvl="0">
        <w:start w:val="65535"/>
        <w:numFmt w:val="bullet"/>
        <w:lvlText w:val="•"/>
        <w:legacy w:legacy="1" w:legacySpace="0" w:legacyIndent="351"/>
        <w:lvlJc w:val="left"/>
        <w:rPr>
          <w:rFonts w:ascii="Times New Roman" w:hAnsi="Times New Roman" w:hint="default"/>
        </w:rPr>
      </w:lvl>
    </w:lvlOverride>
  </w:num>
  <w:num w:numId="16">
    <w:abstractNumId w:val="25"/>
  </w:num>
  <w:num w:numId="17">
    <w:abstractNumId w:val="9"/>
  </w:num>
  <w:num w:numId="18">
    <w:abstractNumId w:val="26"/>
  </w:num>
  <w:num w:numId="19">
    <w:abstractNumId w:val="16"/>
  </w:num>
  <w:num w:numId="20">
    <w:abstractNumId w:val="14"/>
  </w:num>
  <w:num w:numId="21">
    <w:abstractNumId w:val="10"/>
  </w:num>
  <w:num w:numId="22">
    <w:abstractNumId w:val="20"/>
  </w:num>
  <w:num w:numId="23">
    <w:abstractNumId w:val="13"/>
  </w:num>
  <w:num w:numId="24">
    <w:abstractNumId w:val="22"/>
  </w:num>
  <w:num w:numId="25">
    <w:abstractNumId w:val="21"/>
  </w:num>
  <w:num w:numId="26">
    <w:abstractNumId w:val="12"/>
  </w:num>
  <w:num w:numId="27">
    <w:abstractNumId w:val="4"/>
  </w:num>
  <w:num w:numId="28">
    <w:abstractNumId w:val="6"/>
  </w:num>
  <w:num w:numId="29">
    <w:abstractNumId w:val="11"/>
  </w:num>
  <w:num w:numId="30">
    <w:abstractNumId w:val="8"/>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89"/>
    <w:rsid w:val="00005D8D"/>
    <w:rsid w:val="000104DE"/>
    <w:rsid w:val="000128A8"/>
    <w:rsid w:val="00016F3C"/>
    <w:rsid w:val="00017706"/>
    <w:rsid w:val="000276AB"/>
    <w:rsid w:val="00047D2A"/>
    <w:rsid w:val="00050553"/>
    <w:rsid w:val="00054AE2"/>
    <w:rsid w:val="00077028"/>
    <w:rsid w:val="000B4A89"/>
    <w:rsid w:val="000B557A"/>
    <w:rsid w:val="000B617E"/>
    <w:rsid w:val="000C62B8"/>
    <w:rsid w:val="000F69BF"/>
    <w:rsid w:val="001074B3"/>
    <w:rsid w:val="00110470"/>
    <w:rsid w:val="001115C6"/>
    <w:rsid w:val="00115C90"/>
    <w:rsid w:val="0011717F"/>
    <w:rsid w:val="00124D06"/>
    <w:rsid w:val="00134420"/>
    <w:rsid w:val="0015778A"/>
    <w:rsid w:val="0016428F"/>
    <w:rsid w:val="00174FAA"/>
    <w:rsid w:val="00176D8B"/>
    <w:rsid w:val="00187FD5"/>
    <w:rsid w:val="001977F4"/>
    <w:rsid w:val="001A4934"/>
    <w:rsid w:val="001B0CA8"/>
    <w:rsid w:val="001B42E6"/>
    <w:rsid w:val="001F2119"/>
    <w:rsid w:val="001F3076"/>
    <w:rsid w:val="0021699F"/>
    <w:rsid w:val="00227072"/>
    <w:rsid w:val="0023208C"/>
    <w:rsid w:val="00237B1F"/>
    <w:rsid w:val="00243E76"/>
    <w:rsid w:val="00245250"/>
    <w:rsid w:val="002478F2"/>
    <w:rsid w:val="00286265"/>
    <w:rsid w:val="00296342"/>
    <w:rsid w:val="002A20D6"/>
    <w:rsid w:val="002B55A3"/>
    <w:rsid w:val="002E34A4"/>
    <w:rsid w:val="002F0F75"/>
    <w:rsid w:val="0030016B"/>
    <w:rsid w:val="003003AA"/>
    <w:rsid w:val="00323FC1"/>
    <w:rsid w:val="003614A2"/>
    <w:rsid w:val="0036229F"/>
    <w:rsid w:val="003922BE"/>
    <w:rsid w:val="00397F0A"/>
    <w:rsid w:val="003A0EB2"/>
    <w:rsid w:val="003A1754"/>
    <w:rsid w:val="003A7366"/>
    <w:rsid w:val="003C1723"/>
    <w:rsid w:val="003E10A5"/>
    <w:rsid w:val="003F6CA8"/>
    <w:rsid w:val="003F6EE9"/>
    <w:rsid w:val="004217C2"/>
    <w:rsid w:val="00454F99"/>
    <w:rsid w:val="00466BB4"/>
    <w:rsid w:val="00481DD9"/>
    <w:rsid w:val="004856C4"/>
    <w:rsid w:val="00491344"/>
    <w:rsid w:val="004B20D6"/>
    <w:rsid w:val="004C2DBD"/>
    <w:rsid w:val="004C7E93"/>
    <w:rsid w:val="004D07A8"/>
    <w:rsid w:val="004E10E9"/>
    <w:rsid w:val="004E12E1"/>
    <w:rsid w:val="004E6F6C"/>
    <w:rsid w:val="004E7589"/>
    <w:rsid w:val="004F3B1F"/>
    <w:rsid w:val="004F66FC"/>
    <w:rsid w:val="0050331F"/>
    <w:rsid w:val="00505690"/>
    <w:rsid w:val="0052208E"/>
    <w:rsid w:val="00531A62"/>
    <w:rsid w:val="005424E3"/>
    <w:rsid w:val="00560638"/>
    <w:rsid w:val="00573E90"/>
    <w:rsid w:val="00595F78"/>
    <w:rsid w:val="005C4C36"/>
    <w:rsid w:val="005C56CF"/>
    <w:rsid w:val="005D2961"/>
    <w:rsid w:val="005D5412"/>
    <w:rsid w:val="005E5387"/>
    <w:rsid w:val="00624E8E"/>
    <w:rsid w:val="006361BA"/>
    <w:rsid w:val="00645913"/>
    <w:rsid w:val="00653212"/>
    <w:rsid w:val="00654B9E"/>
    <w:rsid w:val="00656D5B"/>
    <w:rsid w:val="00666669"/>
    <w:rsid w:val="0066739B"/>
    <w:rsid w:val="00675797"/>
    <w:rsid w:val="00691CD5"/>
    <w:rsid w:val="00695FBA"/>
    <w:rsid w:val="006A2D7D"/>
    <w:rsid w:val="006A67CE"/>
    <w:rsid w:val="006C50F8"/>
    <w:rsid w:val="006D5914"/>
    <w:rsid w:val="006F044C"/>
    <w:rsid w:val="00703579"/>
    <w:rsid w:val="0071390E"/>
    <w:rsid w:val="0072613C"/>
    <w:rsid w:val="00737676"/>
    <w:rsid w:val="0077095C"/>
    <w:rsid w:val="00790E66"/>
    <w:rsid w:val="007A1116"/>
    <w:rsid w:val="007A68C6"/>
    <w:rsid w:val="007B230B"/>
    <w:rsid w:val="007B7453"/>
    <w:rsid w:val="007D2618"/>
    <w:rsid w:val="007E1AC5"/>
    <w:rsid w:val="007E32D0"/>
    <w:rsid w:val="007E5532"/>
    <w:rsid w:val="007F7D4B"/>
    <w:rsid w:val="00803AC0"/>
    <w:rsid w:val="008133E4"/>
    <w:rsid w:val="00837633"/>
    <w:rsid w:val="00867EEA"/>
    <w:rsid w:val="00891A84"/>
    <w:rsid w:val="008B571B"/>
    <w:rsid w:val="008C01A7"/>
    <w:rsid w:val="008D789C"/>
    <w:rsid w:val="008E7E49"/>
    <w:rsid w:val="008F7844"/>
    <w:rsid w:val="0091486A"/>
    <w:rsid w:val="00924B56"/>
    <w:rsid w:val="0094280D"/>
    <w:rsid w:val="0094357B"/>
    <w:rsid w:val="009474E1"/>
    <w:rsid w:val="00956C13"/>
    <w:rsid w:val="009719CD"/>
    <w:rsid w:val="00972D01"/>
    <w:rsid w:val="00984D47"/>
    <w:rsid w:val="009B4F99"/>
    <w:rsid w:val="009C0583"/>
    <w:rsid w:val="009C39EC"/>
    <w:rsid w:val="009C4ED9"/>
    <w:rsid w:val="009D116A"/>
    <w:rsid w:val="009D165D"/>
    <w:rsid w:val="009D4FF4"/>
    <w:rsid w:val="009D7F97"/>
    <w:rsid w:val="009E72E7"/>
    <w:rsid w:val="009F5026"/>
    <w:rsid w:val="00A035EA"/>
    <w:rsid w:val="00A115AB"/>
    <w:rsid w:val="00A26B2B"/>
    <w:rsid w:val="00A4000F"/>
    <w:rsid w:val="00A451C0"/>
    <w:rsid w:val="00A513FF"/>
    <w:rsid w:val="00A55D0C"/>
    <w:rsid w:val="00A57507"/>
    <w:rsid w:val="00A6441F"/>
    <w:rsid w:val="00A70FEA"/>
    <w:rsid w:val="00A90C6B"/>
    <w:rsid w:val="00AA5278"/>
    <w:rsid w:val="00AB2AB6"/>
    <w:rsid w:val="00AD020F"/>
    <w:rsid w:val="00AD5FAE"/>
    <w:rsid w:val="00AE2ECD"/>
    <w:rsid w:val="00AF7698"/>
    <w:rsid w:val="00B02918"/>
    <w:rsid w:val="00B04417"/>
    <w:rsid w:val="00B0613B"/>
    <w:rsid w:val="00B2044D"/>
    <w:rsid w:val="00B31BCD"/>
    <w:rsid w:val="00B33F88"/>
    <w:rsid w:val="00B36C11"/>
    <w:rsid w:val="00B66043"/>
    <w:rsid w:val="00B86614"/>
    <w:rsid w:val="00B903F5"/>
    <w:rsid w:val="00BB2E88"/>
    <w:rsid w:val="00BC1EB1"/>
    <w:rsid w:val="00BC75D6"/>
    <w:rsid w:val="00BD1B2B"/>
    <w:rsid w:val="00BE17B0"/>
    <w:rsid w:val="00C10BA1"/>
    <w:rsid w:val="00C17304"/>
    <w:rsid w:val="00C316A2"/>
    <w:rsid w:val="00C74904"/>
    <w:rsid w:val="00C777C8"/>
    <w:rsid w:val="00C95A2A"/>
    <w:rsid w:val="00CA2556"/>
    <w:rsid w:val="00CF2DAF"/>
    <w:rsid w:val="00D033F0"/>
    <w:rsid w:val="00D047A2"/>
    <w:rsid w:val="00D07EB3"/>
    <w:rsid w:val="00D216E9"/>
    <w:rsid w:val="00D2491F"/>
    <w:rsid w:val="00D4232C"/>
    <w:rsid w:val="00D426B9"/>
    <w:rsid w:val="00D45231"/>
    <w:rsid w:val="00D45C39"/>
    <w:rsid w:val="00D4628F"/>
    <w:rsid w:val="00DA05A1"/>
    <w:rsid w:val="00DA4C31"/>
    <w:rsid w:val="00DB1F0E"/>
    <w:rsid w:val="00DB62B8"/>
    <w:rsid w:val="00DC3571"/>
    <w:rsid w:val="00DC61D5"/>
    <w:rsid w:val="00DD1786"/>
    <w:rsid w:val="00DD5C1E"/>
    <w:rsid w:val="00DD7687"/>
    <w:rsid w:val="00DE3EFF"/>
    <w:rsid w:val="00E050B6"/>
    <w:rsid w:val="00E16E88"/>
    <w:rsid w:val="00E174A6"/>
    <w:rsid w:val="00E35A22"/>
    <w:rsid w:val="00E5256C"/>
    <w:rsid w:val="00E65546"/>
    <w:rsid w:val="00E74852"/>
    <w:rsid w:val="00E77CE2"/>
    <w:rsid w:val="00E80F25"/>
    <w:rsid w:val="00E87048"/>
    <w:rsid w:val="00E873AD"/>
    <w:rsid w:val="00E87D9E"/>
    <w:rsid w:val="00E9657B"/>
    <w:rsid w:val="00EA6868"/>
    <w:rsid w:val="00EA7A94"/>
    <w:rsid w:val="00EF51BE"/>
    <w:rsid w:val="00F244AE"/>
    <w:rsid w:val="00F27FBD"/>
    <w:rsid w:val="00F32102"/>
    <w:rsid w:val="00F344C1"/>
    <w:rsid w:val="00F419B2"/>
    <w:rsid w:val="00F72F88"/>
    <w:rsid w:val="00F76150"/>
    <w:rsid w:val="00F76796"/>
    <w:rsid w:val="00F803FD"/>
    <w:rsid w:val="00F83AED"/>
    <w:rsid w:val="00F87DB8"/>
    <w:rsid w:val="00FA7247"/>
    <w:rsid w:val="00FB36A7"/>
    <w:rsid w:val="00FD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AD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0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5EA"/>
  </w:style>
  <w:style w:type="paragraph" w:styleId="Footer">
    <w:name w:val="footer"/>
    <w:basedOn w:val="Normal"/>
    <w:link w:val="FooterChar"/>
    <w:uiPriority w:val="99"/>
    <w:unhideWhenUsed/>
    <w:rsid w:val="00A0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5EA"/>
  </w:style>
  <w:style w:type="paragraph" w:styleId="BalloonText">
    <w:name w:val="Balloon Text"/>
    <w:basedOn w:val="Normal"/>
    <w:link w:val="BalloonTextChar"/>
    <w:uiPriority w:val="99"/>
    <w:semiHidden/>
    <w:unhideWhenUsed/>
    <w:rsid w:val="00A0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EA"/>
    <w:rPr>
      <w:rFonts w:ascii="Tahoma" w:hAnsi="Tahoma" w:cs="Tahoma"/>
      <w:sz w:val="16"/>
      <w:szCs w:val="16"/>
    </w:rPr>
  </w:style>
  <w:style w:type="paragraph" w:styleId="ListParagraph">
    <w:name w:val="List Paragraph"/>
    <w:basedOn w:val="Normal"/>
    <w:uiPriority w:val="34"/>
    <w:qFormat/>
    <w:rsid w:val="007E1AC5"/>
    <w:pPr>
      <w:ind w:left="720"/>
      <w:contextualSpacing/>
    </w:pPr>
  </w:style>
  <w:style w:type="paragraph" w:styleId="NormalWeb">
    <w:name w:val="Normal (Web)"/>
    <w:basedOn w:val="Normal"/>
    <w:semiHidden/>
    <w:rsid w:val="00573E9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rsid w:val="00B04417"/>
    <w:pPr>
      <w:numPr>
        <w:numId w:val="30"/>
      </w:num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4417"/>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4417"/>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0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5EA"/>
  </w:style>
  <w:style w:type="paragraph" w:styleId="Footer">
    <w:name w:val="footer"/>
    <w:basedOn w:val="Normal"/>
    <w:link w:val="FooterChar"/>
    <w:uiPriority w:val="99"/>
    <w:unhideWhenUsed/>
    <w:rsid w:val="00A0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5EA"/>
  </w:style>
  <w:style w:type="paragraph" w:styleId="BalloonText">
    <w:name w:val="Balloon Text"/>
    <w:basedOn w:val="Normal"/>
    <w:link w:val="BalloonTextChar"/>
    <w:uiPriority w:val="99"/>
    <w:semiHidden/>
    <w:unhideWhenUsed/>
    <w:rsid w:val="00A03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EA"/>
    <w:rPr>
      <w:rFonts w:ascii="Tahoma" w:hAnsi="Tahoma" w:cs="Tahoma"/>
      <w:sz w:val="16"/>
      <w:szCs w:val="16"/>
    </w:rPr>
  </w:style>
  <w:style w:type="paragraph" w:styleId="ListParagraph">
    <w:name w:val="List Paragraph"/>
    <w:basedOn w:val="Normal"/>
    <w:uiPriority w:val="34"/>
    <w:qFormat/>
    <w:rsid w:val="007E1AC5"/>
    <w:pPr>
      <w:ind w:left="720"/>
      <w:contextualSpacing/>
    </w:pPr>
  </w:style>
  <w:style w:type="paragraph" w:styleId="NormalWeb">
    <w:name w:val="Normal (Web)"/>
    <w:basedOn w:val="Normal"/>
    <w:semiHidden/>
    <w:rsid w:val="00573E9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rsid w:val="00B04417"/>
    <w:pPr>
      <w:numPr>
        <w:numId w:val="30"/>
      </w:num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4417"/>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441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C1A321F8B40C409C06050B958386F2" ma:contentTypeVersion="2" ma:contentTypeDescription="Create a new document." ma:contentTypeScope="" ma:versionID="68fd4c13b5d355e1d6857813343f2965">
  <xsd:schema xmlns:xsd="http://www.w3.org/2001/XMLSchema" xmlns:p="http://schemas.microsoft.com/office/2006/metadata/properties" xmlns:ns2="7488bd94-38da-4290-aa64-ece6c5086504" targetNamespace="http://schemas.microsoft.com/office/2006/metadata/properties" ma:root="true" ma:fieldsID="8d053bc159cc741b03fec848e96d912e" ns2:_="">
    <xsd:import namespace="7488bd94-38da-4290-aa64-ece6c5086504"/>
    <xsd:element name="properties">
      <xsd:complexType>
        <xsd:sequence>
          <xsd:element name="documentManagement">
            <xsd:complexType>
              <xsd:all>
                <xsd:element ref="ns2:WGK_x0020_Division"/>
                <xsd:element ref="ns2:Date_x0020_of_x0020_Hire" minOccurs="0"/>
              </xsd:all>
            </xsd:complexType>
          </xsd:element>
        </xsd:sequence>
      </xsd:complexType>
    </xsd:element>
  </xsd:schema>
  <xsd:schema xmlns:xsd="http://www.w3.org/2001/XMLSchema" xmlns:dms="http://schemas.microsoft.com/office/2006/documentManagement/types" targetNamespace="7488bd94-38da-4290-aa64-ece6c5086504" elementFormDefault="qualified">
    <xsd:import namespace="http://schemas.microsoft.com/office/2006/documentManagement/types"/>
    <xsd:element name="WGK_x0020_Division" ma:index="8" ma:displayName="WGK Division" ma:default="Select One" ma:format="Dropdown" ma:internalName="WGK_x0020_Division">
      <xsd:simpleType>
        <xsd:restriction base="dms:Choice">
          <xsd:enumeration value="Select One"/>
          <xsd:enumeration value="All Divisions"/>
          <xsd:enumeration value="JPK"/>
          <xsd:enumeration value="MCS"/>
          <xsd:enumeration value="MSi"/>
          <xsd:enumeration value="WGIM"/>
        </xsd:restriction>
      </xsd:simpleType>
    </xsd:element>
    <xsd:element name="Date_x0020_of_x0020_Hire" ma:index="9" nillable="true" ma:displayName="Date of Hire" ma:internalName="Date_x0020_of_x0020_Hi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ate_x0020_of_x0020_Hire xmlns="7488bd94-38da-4290-aa64-ece6c5086504" xsi:nil="true"/>
    <WGK_x0020_Division xmlns="7488bd94-38da-4290-aa64-ece6c5086504">Select One</WGK_x0020_Divi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1923-4B73-4ED5-B29A-AD71920303F9}">
  <ds:schemaRefs>
    <ds:schemaRef ds:uri="http://schemas.microsoft.com/sharepoint/v3/contenttype/forms"/>
  </ds:schemaRefs>
</ds:datastoreItem>
</file>

<file path=customXml/itemProps2.xml><?xml version="1.0" encoding="utf-8"?>
<ds:datastoreItem xmlns:ds="http://schemas.openxmlformats.org/officeDocument/2006/customXml" ds:itemID="{402808B3-756C-4297-85F5-FBBC623FC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bd94-38da-4290-aa64-ece6c508650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2F4A18-B4DF-4FF7-A73C-47EAB8E7156B}">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7488bd94-38da-4290-aa64-ece6c5086504"/>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418AFFEB-72BB-487A-82D2-CB6954ED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 P Kenny, Inc.</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Donis</dc:creator>
  <cp:lastModifiedBy>CORRIGNAN, Hugues (WGK)</cp:lastModifiedBy>
  <cp:revision>5</cp:revision>
  <cp:lastPrinted>2012-09-13T19:33:00Z</cp:lastPrinted>
  <dcterms:created xsi:type="dcterms:W3CDTF">2014-04-15T14:06:00Z</dcterms:created>
  <dcterms:modified xsi:type="dcterms:W3CDTF">2014-04-15T14:33:00Z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0x01010083C1A321F8B40C409C06050B958386F2</vt:lpwstr>
  </property>
</Properties>
</file>